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FCD7" w14:textId="77777777" w:rsidR="005869E2" w:rsidRDefault="005869E2" w:rsidP="005869E2">
      <w:pPr>
        <w:rPr>
          <w:rFonts w:ascii="Arial" w:hAnsi="Arial" w:cs="Arial"/>
          <w:b/>
          <w:sz w:val="22"/>
          <w:szCs w:val="22"/>
        </w:rPr>
      </w:pPr>
    </w:p>
    <w:p w14:paraId="6F198225" w14:textId="77777777" w:rsidR="005869E2" w:rsidRDefault="005869E2" w:rsidP="005869E2">
      <w:pPr>
        <w:rPr>
          <w:rFonts w:ascii="Arial" w:hAnsi="Arial" w:cs="Arial"/>
          <w:b/>
          <w:sz w:val="22"/>
          <w:szCs w:val="22"/>
        </w:rPr>
      </w:pPr>
    </w:p>
    <w:p w14:paraId="40A2AE91" w14:textId="77777777" w:rsidR="005869E2" w:rsidRDefault="005869E2" w:rsidP="005869E2">
      <w:pPr>
        <w:rPr>
          <w:rFonts w:ascii="Arial" w:hAnsi="Arial" w:cs="Arial"/>
          <w:b/>
          <w:sz w:val="22"/>
          <w:szCs w:val="22"/>
        </w:rPr>
      </w:pPr>
    </w:p>
    <w:p w14:paraId="2B97A2C5" w14:textId="14DF3919" w:rsidR="005869E2" w:rsidRDefault="005869E2" w:rsidP="005869E2">
      <w:pPr>
        <w:tabs>
          <w:tab w:val="left" w:pos="0"/>
        </w:tabs>
        <w:rPr>
          <w:rFonts w:ascii="Arial" w:hAnsi="Arial" w:cs="Arial"/>
          <w:b/>
          <w:sz w:val="22"/>
          <w:szCs w:val="22"/>
        </w:rPr>
      </w:pPr>
    </w:p>
    <w:p w14:paraId="1B7CBDCE" w14:textId="77777777" w:rsidR="00BF24F1" w:rsidRDefault="00BF24F1" w:rsidP="00BF24F1">
      <w:pPr>
        <w:tabs>
          <w:tab w:val="left" w:pos="0"/>
        </w:tabs>
        <w:rPr>
          <w:rFonts w:ascii="Arial" w:hAnsi="Arial" w:cs="Arial"/>
          <w:b/>
          <w:sz w:val="22"/>
          <w:szCs w:val="22"/>
        </w:rPr>
      </w:pPr>
      <w:r>
        <w:rPr>
          <w:rFonts w:ascii="Arial" w:hAnsi="Arial" w:cs="Arial"/>
          <w:b/>
          <w:sz w:val="22"/>
          <w:szCs w:val="22"/>
        </w:rPr>
        <w:t>JOB DESCRIPTION</w:t>
      </w:r>
    </w:p>
    <w:p w14:paraId="1B8A3B2A" w14:textId="77777777" w:rsidR="00BF24F1" w:rsidRDefault="00BF24F1" w:rsidP="00BF24F1">
      <w:pPr>
        <w:tabs>
          <w:tab w:val="left" w:pos="0"/>
        </w:tabs>
        <w:rPr>
          <w:rFonts w:ascii="Arial" w:hAnsi="Arial" w:cs="Arial"/>
          <w:b/>
          <w:sz w:val="22"/>
          <w:szCs w:val="22"/>
        </w:rPr>
      </w:pPr>
    </w:p>
    <w:tbl>
      <w:tblPr>
        <w:tblStyle w:val="TableGrid"/>
        <w:tblW w:w="0" w:type="auto"/>
        <w:tblLook w:val="04A0" w:firstRow="1" w:lastRow="0" w:firstColumn="1" w:lastColumn="0" w:noHBand="0" w:noVBand="1"/>
      </w:tblPr>
      <w:tblGrid>
        <w:gridCol w:w="1980"/>
        <w:gridCol w:w="6946"/>
      </w:tblGrid>
      <w:tr w:rsidR="00BF24F1" w14:paraId="7A8E43C1" w14:textId="77777777" w:rsidTr="00F24D7D">
        <w:trPr>
          <w:trHeight w:val="397"/>
        </w:trPr>
        <w:tc>
          <w:tcPr>
            <w:tcW w:w="1980" w:type="dxa"/>
            <w:shd w:val="clear" w:color="auto" w:fill="00B0F0"/>
          </w:tcPr>
          <w:p w14:paraId="210C7DFF" w14:textId="77777777" w:rsidR="00BF24F1" w:rsidRPr="00B47BB8" w:rsidRDefault="00BF24F1" w:rsidP="00F24D7D">
            <w:pPr>
              <w:pStyle w:val="NoSpacing"/>
              <w:rPr>
                <w:rFonts w:ascii="Arial" w:hAnsi="Arial" w:cs="Arial"/>
                <w:b/>
                <w:color w:val="FFFFFF" w:themeColor="background1"/>
                <w:sz w:val="22"/>
                <w:szCs w:val="22"/>
              </w:rPr>
            </w:pPr>
            <w:r w:rsidRPr="00B47BB8">
              <w:rPr>
                <w:rFonts w:ascii="Arial" w:hAnsi="Arial" w:cs="Arial"/>
                <w:b/>
                <w:color w:val="FFFFFF" w:themeColor="background1"/>
                <w:sz w:val="22"/>
                <w:szCs w:val="22"/>
              </w:rPr>
              <w:t>Job Title:</w:t>
            </w:r>
          </w:p>
        </w:tc>
        <w:tc>
          <w:tcPr>
            <w:tcW w:w="6946" w:type="dxa"/>
          </w:tcPr>
          <w:p w14:paraId="774A5AE7" w14:textId="5A6B809A" w:rsidR="00BF24F1" w:rsidRPr="00B47BB8" w:rsidRDefault="00BF24F1" w:rsidP="00F93F06">
            <w:pPr>
              <w:pStyle w:val="NoSpacing"/>
              <w:rPr>
                <w:rFonts w:ascii="Arial" w:hAnsi="Arial" w:cs="Arial"/>
                <w:b/>
                <w:sz w:val="22"/>
                <w:szCs w:val="22"/>
              </w:rPr>
            </w:pPr>
            <w:r>
              <w:rPr>
                <w:rFonts w:ascii="Arial" w:hAnsi="Arial" w:cs="Arial"/>
                <w:b/>
                <w:sz w:val="22"/>
                <w:szCs w:val="22"/>
              </w:rPr>
              <w:t>Customer Service Advisor</w:t>
            </w:r>
            <w:r w:rsidR="00F93F06">
              <w:rPr>
                <w:rFonts w:ascii="Arial" w:hAnsi="Arial" w:cs="Arial"/>
                <w:b/>
                <w:sz w:val="22"/>
                <w:szCs w:val="22"/>
              </w:rPr>
              <w:t xml:space="preserve"> </w:t>
            </w:r>
            <w:r w:rsidR="00F93F06" w:rsidRPr="00F93F06">
              <w:rPr>
                <w:rFonts w:ascii="Arial" w:hAnsi="Arial" w:cs="Arial"/>
                <w:bCs/>
                <w:sz w:val="22"/>
                <w:szCs w:val="22"/>
              </w:rPr>
              <w:t xml:space="preserve">- </w:t>
            </w:r>
            <w:r w:rsidR="00AC0445" w:rsidRPr="00F93F06">
              <w:rPr>
                <w:rFonts w:ascii="Arial" w:hAnsi="Arial" w:cs="Arial"/>
                <w:bCs/>
                <w:sz w:val="22"/>
                <w:szCs w:val="22"/>
              </w:rPr>
              <w:t>(</w:t>
            </w:r>
            <w:r w:rsidR="00835869" w:rsidRPr="00F93F06">
              <w:rPr>
                <w:rFonts w:ascii="Arial" w:hAnsi="Arial" w:cs="Arial"/>
                <w:bCs/>
                <w:sz w:val="22"/>
                <w:szCs w:val="22"/>
              </w:rPr>
              <w:t>Casual</w:t>
            </w:r>
            <w:r w:rsidR="0023514B" w:rsidRPr="00F93F06">
              <w:rPr>
                <w:rFonts w:ascii="Arial" w:hAnsi="Arial" w:cs="Arial"/>
                <w:bCs/>
                <w:sz w:val="22"/>
                <w:szCs w:val="22"/>
              </w:rPr>
              <w:t xml:space="preserve"> </w:t>
            </w:r>
            <w:r w:rsidR="00835869" w:rsidRPr="00F93F06">
              <w:rPr>
                <w:rFonts w:ascii="Arial" w:hAnsi="Arial" w:cs="Arial"/>
                <w:bCs/>
                <w:sz w:val="22"/>
                <w:szCs w:val="22"/>
              </w:rPr>
              <w:t xml:space="preserve">- up to 39 </w:t>
            </w:r>
            <w:proofErr w:type="spellStart"/>
            <w:r w:rsidR="00835869" w:rsidRPr="00F93F06">
              <w:rPr>
                <w:rFonts w:ascii="Arial" w:hAnsi="Arial" w:cs="Arial"/>
                <w:bCs/>
                <w:sz w:val="22"/>
                <w:szCs w:val="22"/>
              </w:rPr>
              <w:t>hpw</w:t>
            </w:r>
            <w:proofErr w:type="spellEnd"/>
            <w:r w:rsidR="00AC0445" w:rsidRPr="00F93F06">
              <w:rPr>
                <w:rFonts w:ascii="Arial" w:hAnsi="Arial" w:cs="Arial"/>
                <w:bCs/>
                <w:sz w:val="22"/>
                <w:szCs w:val="22"/>
              </w:rPr>
              <w:t>)</w:t>
            </w:r>
          </w:p>
        </w:tc>
      </w:tr>
      <w:tr w:rsidR="00BF24F1" w14:paraId="237A0667" w14:textId="77777777" w:rsidTr="00F24D7D">
        <w:trPr>
          <w:trHeight w:val="397"/>
        </w:trPr>
        <w:tc>
          <w:tcPr>
            <w:tcW w:w="1980" w:type="dxa"/>
            <w:shd w:val="clear" w:color="auto" w:fill="00B0F0"/>
          </w:tcPr>
          <w:p w14:paraId="3ECA3C6C" w14:textId="77777777" w:rsidR="00BF24F1" w:rsidRPr="00B47BB8" w:rsidRDefault="00BF24F1" w:rsidP="00F24D7D">
            <w:pPr>
              <w:pStyle w:val="NoSpacing"/>
              <w:rPr>
                <w:rFonts w:ascii="Arial" w:hAnsi="Arial" w:cs="Arial"/>
                <w:b/>
                <w:color w:val="FFFFFF" w:themeColor="background1"/>
                <w:sz w:val="22"/>
                <w:szCs w:val="22"/>
              </w:rPr>
            </w:pPr>
            <w:r w:rsidRPr="00B47BB8">
              <w:rPr>
                <w:rFonts w:ascii="Arial" w:hAnsi="Arial" w:cs="Arial"/>
                <w:b/>
                <w:color w:val="FFFFFF" w:themeColor="background1"/>
                <w:sz w:val="22"/>
                <w:szCs w:val="22"/>
              </w:rPr>
              <w:t>Reporting To:</w:t>
            </w:r>
          </w:p>
        </w:tc>
        <w:tc>
          <w:tcPr>
            <w:tcW w:w="6946" w:type="dxa"/>
          </w:tcPr>
          <w:p w14:paraId="6F7CD811" w14:textId="02D6633E" w:rsidR="00BF24F1" w:rsidRPr="00C77D76" w:rsidRDefault="007D6E3E" w:rsidP="00F24D7D">
            <w:pPr>
              <w:pStyle w:val="NoSpacing"/>
              <w:rPr>
                <w:rFonts w:ascii="Arial" w:hAnsi="Arial" w:cs="Arial"/>
                <w:bCs/>
                <w:sz w:val="22"/>
                <w:szCs w:val="22"/>
              </w:rPr>
            </w:pPr>
            <w:r>
              <w:rPr>
                <w:rFonts w:ascii="Arial" w:hAnsi="Arial" w:cs="Arial"/>
                <w:bCs/>
                <w:sz w:val="22"/>
                <w:szCs w:val="22"/>
              </w:rPr>
              <w:t>Supervisor</w:t>
            </w:r>
          </w:p>
        </w:tc>
      </w:tr>
    </w:tbl>
    <w:p w14:paraId="1B546B92" w14:textId="1CD6B8C4" w:rsidR="00BF24F1" w:rsidRDefault="00BF24F1" w:rsidP="00BF24F1">
      <w:pPr>
        <w:tabs>
          <w:tab w:val="left" w:pos="0"/>
        </w:tabs>
        <w:rPr>
          <w:rFonts w:ascii="Arial" w:hAnsi="Arial" w:cs="Arial"/>
          <w:b/>
          <w:sz w:val="22"/>
          <w:szCs w:val="22"/>
        </w:rPr>
      </w:pPr>
    </w:p>
    <w:p w14:paraId="734C2DCA" w14:textId="77777777" w:rsidR="005869E2" w:rsidRPr="005869E2" w:rsidRDefault="005869E2" w:rsidP="005869E2">
      <w:pPr>
        <w:ind w:left="2160" w:hanging="2160"/>
        <w:jc w:val="both"/>
        <w:rPr>
          <w:rFonts w:ascii="Arial" w:hAnsi="Arial" w:cs="Arial"/>
          <w:b/>
          <w:sz w:val="22"/>
          <w:szCs w:val="22"/>
        </w:rPr>
      </w:pPr>
      <w:r w:rsidRPr="005869E2">
        <w:rPr>
          <w:rFonts w:ascii="Arial" w:hAnsi="Arial" w:cs="Arial"/>
          <w:b/>
          <w:sz w:val="22"/>
          <w:szCs w:val="22"/>
        </w:rPr>
        <w:t>Background</w:t>
      </w:r>
    </w:p>
    <w:p w14:paraId="0AE1A067" w14:textId="77777777" w:rsidR="005E3B60" w:rsidRPr="00040A72" w:rsidRDefault="005E3B60" w:rsidP="005E3B60">
      <w:pPr>
        <w:autoSpaceDE w:val="0"/>
        <w:autoSpaceDN w:val="0"/>
        <w:rPr>
          <w:rFonts w:ascii="Arial" w:hAnsi="Arial" w:cs="Arial"/>
          <w:sz w:val="22"/>
          <w:szCs w:val="22"/>
          <w:lang w:val="en-GB"/>
        </w:rPr>
      </w:pPr>
      <w:r w:rsidRPr="00040A72">
        <w:rPr>
          <w:rFonts w:ascii="Arial" w:hAnsi="Arial" w:cs="Arial"/>
          <w:sz w:val="22"/>
          <w:szCs w:val="22"/>
        </w:rPr>
        <w:t>Wave Leisure Trust Limited (Wave) is a Charity and Social Enterprise with a purpose of “Inspiring Active Lifestyles” and a Vision, “To be at the heart of the improvement of health and wellbeing within the Community”.</w:t>
      </w:r>
    </w:p>
    <w:p w14:paraId="0CD33EA0" w14:textId="77777777" w:rsidR="005E3B60" w:rsidRPr="00040A72" w:rsidRDefault="005E3B60" w:rsidP="005E3B60">
      <w:pPr>
        <w:autoSpaceDE w:val="0"/>
        <w:autoSpaceDN w:val="0"/>
        <w:rPr>
          <w:rFonts w:ascii="Arial" w:hAnsi="Arial" w:cs="Arial"/>
          <w:b/>
          <w:bCs/>
          <w:sz w:val="22"/>
          <w:szCs w:val="22"/>
        </w:rPr>
      </w:pPr>
    </w:p>
    <w:p w14:paraId="1F16443D" w14:textId="77777777" w:rsidR="005E3B60" w:rsidRPr="00040A72" w:rsidRDefault="005E3B60" w:rsidP="005E3B60">
      <w:pPr>
        <w:autoSpaceDE w:val="0"/>
        <w:autoSpaceDN w:val="0"/>
        <w:rPr>
          <w:rFonts w:ascii="Arial" w:hAnsi="Arial" w:cs="Arial"/>
          <w:sz w:val="22"/>
          <w:szCs w:val="22"/>
        </w:rPr>
      </w:pPr>
      <w:r w:rsidRPr="00040A72">
        <w:rPr>
          <w:rFonts w:ascii="Arial" w:hAnsi="Arial" w:cs="Arial"/>
          <w:sz w:val="22"/>
          <w:szCs w:val="22"/>
        </w:rPr>
        <w:t xml:space="preserve">Formed in 2006, Wave is </w:t>
      </w:r>
      <w:proofErr w:type="spellStart"/>
      <w:r w:rsidRPr="00040A72">
        <w:rPr>
          <w:rFonts w:ascii="Arial" w:hAnsi="Arial" w:cs="Arial"/>
          <w:sz w:val="22"/>
          <w:szCs w:val="22"/>
        </w:rPr>
        <w:t>recognised</w:t>
      </w:r>
      <w:proofErr w:type="spellEnd"/>
      <w:r w:rsidRPr="00040A72">
        <w:rPr>
          <w:rFonts w:ascii="Arial" w:hAnsi="Arial" w:cs="Arial"/>
          <w:sz w:val="22"/>
          <w:szCs w:val="22"/>
        </w:rPr>
        <w:t xml:space="preserve"> as an award-winning Trust, managing fifteen leisure facilities and Newhaven Fort along with providing a vast range of activity </w:t>
      </w:r>
      <w:proofErr w:type="spellStart"/>
      <w:r w:rsidRPr="00040A72">
        <w:rPr>
          <w:rFonts w:ascii="Arial" w:hAnsi="Arial" w:cs="Arial"/>
          <w:sz w:val="22"/>
          <w:szCs w:val="22"/>
        </w:rPr>
        <w:t>programmes</w:t>
      </w:r>
      <w:proofErr w:type="spellEnd"/>
      <w:r w:rsidRPr="00040A72">
        <w:rPr>
          <w:rFonts w:ascii="Arial" w:hAnsi="Arial" w:cs="Arial"/>
          <w:sz w:val="22"/>
          <w:szCs w:val="22"/>
        </w:rPr>
        <w:t xml:space="preserve"> and outreach initiatives.</w:t>
      </w:r>
    </w:p>
    <w:p w14:paraId="34448FE8" w14:textId="77777777" w:rsidR="005E3B60" w:rsidRPr="00040A72" w:rsidRDefault="005E3B60" w:rsidP="005E3B60">
      <w:pPr>
        <w:autoSpaceDE w:val="0"/>
        <w:autoSpaceDN w:val="0"/>
        <w:rPr>
          <w:rFonts w:ascii="Arial" w:hAnsi="Arial" w:cs="Arial"/>
          <w:sz w:val="22"/>
          <w:szCs w:val="22"/>
        </w:rPr>
      </w:pPr>
    </w:p>
    <w:p w14:paraId="45519684" w14:textId="77777777" w:rsidR="005E3B60" w:rsidRPr="00040A72" w:rsidRDefault="005E3B60" w:rsidP="005E3B60">
      <w:pPr>
        <w:autoSpaceDE w:val="0"/>
        <w:autoSpaceDN w:val="0"/>
        <w:rPr>
          <w:rFonts w:ascii="Arial" w:hAnsi="Arial" w:cs="Arial"/>
          <w:sz w:val="22"/>
          <w:szCs w:val="22"/>
        </w:rPr>
      </w:pPr>
      <w:r w:rsidRPr="00040A72">
        <w:rPr>
          <w:rFonts w:ascii="Arial" w:hAnsi="Arial" w:cs="Arial"/>
          <w:sz w:val="22"/>
          <w:szCs w:val="22"/>
        </w:rPr>
        <w:t xml:space="preserve">Supporting well over one million active customer visits on an annual basis, Wave ensures all surplus revenues generated from activities are reinvested back into the community in the form of facility developments and refurbishments, new </w:t>
      </w:r>
      <w:proofErr w:type="spellStart"/>
      <w:r w:rsidRPr="00040A72">
        <w:rPr>
          <w:rFonts w:ascii="Arial" w:hAnsi="Arial" w:cs="Arial"/>
          <w:sz w:val="22"/>
          <w:szCs w:val="22"/>
        </w:rPr>
        <w:t>programmes</w:t>
      </w:r>
      <w:proofErr w:type="spellEnd"/>
      <w:r w:rsidRPr="00040A72">
        <w:rPr>
          <w:rFonts w:ascii="Arial" w:hAnsi="Arial" w:cs="Arial"/>
          <w:sz w:val="22"/>
          <w:szCs w:val="22"/>
        </w:rPr>
        <w:t xml:space="preserve"> of activity or outreach initiatives.</w:t>
      </w:r>
    </w:p>
    <w:p w14:paraId="66081A9F" w14:textId="77777777" w:rsidR="005E3B60" w:rsidRPr="00040A72" w:rsidRDefault="005E3B60" w:rsidP="005E3B60">
      <w:pPr>
        <w:autoSpaceDE w:val="0"/>
        <w:autoSpaceDN w:val="0"/>
        <w:rPr>
          <w:rFonts w:ascii="Arial" w:hAnsi="Arial" w:cs="Arial"/>
          <w:sz w:val="22"/>
          <w:szCs w:val="22"/>
        </w:rPr>
      </w:pPr>
    </w:p>
    <w:p w14:paraId="3D957874" w14:textId="6A90EBB2" w:rsidR="000C56DE" w:rsidRPr="00040A72" w:rsidRDefault="005E3B60" w:rsidP="005E3B60">
      <w:pPr>
        <w:pStyle w:val="Default"/>
        <w:rPr>
          <w:color w:val="auto"/>
          <w:sz w:val="22"/>
          <w:szCs w:val="22"/>
        </w:rPr>
      </w:pPr>
      <w:r w:rsidRPr="00040A72">
        <w:rPr>
          <w:color w:val="auto"/>
          <w:sz w:val="22"/>
          <w:szCs w:val="22"/>
        </w:rPr>
        <w:t>As we emerge from the intense phase of the pandemic our ‘Build Back Better’ Strategy focuses on three key activity areas:</w:t>
      </w:r>
    </w:p>
    <w:p w14:paraId="6828D7CD" w14:textId="77777777" w:rsidR="005E3B60" w:rsidRPr="00040A72" w:rsidRDefault="005E3B60" w:rsidP="005E3B60">
      <w:pPr>
        <w:pStyle w:val="Default"/>
        <w:numPr>
          <w:ilvl w:val="0"/>
          <w:numId w:val="20"/>
        </w:numPr>
        <w:adjustRightInd/>
        <w:rPr>
          <w:b/>
          <w:bCs/>
          <w:color w:val="auto"/>
          <w:sz w:val="22"/>
          <w:szCs w:val="22"/>
        </w:rPr>
      </w:pPr>
      <w:r w:rsidRPr="00040A72">
        <w:rPr>
          <w:b/>
          <w:bCs/>
          <w:color w:val="auto"/>
          <w:sz w:val="22"/>
          <w:szCs w:val="22"/>
        </w:rPr>
        <w:t>Rebuild</w:t>
      </w:r>
    </w:p>
    <w:p w14:paraId="01EBD494" w14:textId="77777777" w:rsidR="005E3B60" w:rsidRPr="00040A72" w:rsidRDefault="005E3B60" w:rsidP="005E3B60">
      <w:pPr>
        <w:pStyle w:val="Default"/>
        <w:numPr>
          <w:ilvl w:val="0"/>
          <w:numId w:val="21"/>
        </w:numPr>
        <w:adjustRightInd/>
        <w:rPr>
          <w:color w:val="auto"/>
          <w:sz w:val="22"/>
          <w:szCs w:val="22"/>
        </w:rPr>
      </w:pPr>
      <w:r w:rsidRPr="00040A72">
        <w:rPr>
          <w:color w:val="auto"/>
          <w:sz w:val="22"/>
          <w:szCs w:val="22"/>
        </w:rPr>
        <w:t>The structure of the business focusing on core activities.</w:t>
      </w:r>
    </w:p>
    <w:p w14:paraId="4F46E3F8" w14:textId="77777777" w:rsidR="005E3B60" w:rsidRPr="00040A72" w:rsidRDefault="005E3B60" w:rsidP="005E3B60">
      <w:pPr>
        <w:pStyle w:val="Default"/>
        <w:numPr>
          <w:ilvl w:val="0"/>
          <w:numId w:val="20"/>
        </w:numPr>
        <w:adjustRightInd/>
        <w:rPr>
          <w:b/>
          <w:bCs/>
          <w:color w:val="auto"/>
          <w:sz w:val="22"/>
          <w:szCs w:val="22"/>
        </w:rPr>
      </w:pPr>
      <w:r w:rsidRPr="00040A72">
        <w:rPr>
          <w:b/>
          <w:bCs/>
          <w:color w:val="auto"/>
          <w:sz w:val="22"/>
          <w:szCs w:val="22"/>
        </w:rPr>
        <w:t>Invest</w:t>
      </w:r>
    </w:p>
    <w:p w14:paraId="6DA46F65" w14:textId="77777777" w:rsidR="005E3B60" w:rsidRPr="00040A72" w:rsidRDefault="005E3B60" w:rsidP="005E3B60">
      <w:pPr>
        <w:pStyle w:val="Default"/>
        <w:numPr>
          <w:ilvl w:val="0"/>
          <w:numId w:val="21"/>
        </w:numPr>
        <w:adjustRightInd/>
        <w:rPr>
          <w:color w:val="auto"/>
          <w:sz w:val="22"/>
          <w:szCs w:val="22"/>
        </w:rPr>
      </w:pPr>
      <w:r w:rsidRPr="00040A72">
        <w:rPr>
          <w:color w:val="auto"/>
          <w:sz w:val="22"/>
          <w:szCs w:val="22"/>
        </w:rPr>
        <w:t xml:space="preserve">To ensure recovery, greater </w:t>
      </w:r>
      <w:proofErr w:type="gramStart"/>
      <w:r w:rsidRPr="00040A72">
        <w:rPr>
          <w:color w:val="auto"/>
          <w:sz w:val="22"/>
          <w:szCs w:val="22"/>
        </w:rPr>
        <w:t>resilience</w:t>
      </w:r>
      <w:proofErr w:type="gramEnd"/>
      <w:r w:rsidRPr="00040A72">
        <w:rPr>
          <w:color w:val="auto"/>
          <w:sz w:val="22"/>
          <w:szCs w:val="22"/>
        </w:rPr>
        <w:t xml:space="preserve"> and future sustainability.</w:t>
      </w:r>
    </w:p>
    <w:p w14:paraId="58525F6A" w14:textId="77777777" w:rsidR="005E3B60" w:rsidRPr="00040A72" w:rsidRDefault="005E3B60" w:rsidP="005E3B60">
      <w:pPr>
        <w:pStyle w:val="Default"/>
        <w:numPr>
          <w:ilvl w:val="0"/>
          <w:numId w:val="20"/>
        </w:numPr>
        <w:adjustRightInd/>
        <w:rPr>
          <w:b/>
          <w:bCs/>
          <w:color w:val="auto"/>
          <w:sz w:val="22"/>
          <w:szCs w:val="22"/>
        </w:rPr>
      </w:pPr>
      <w:r w:rsidRPr="00040A72">
        <w:rPr>
          <w:b/>
          <w:bCs/>
          <w:color w:val="auto"/>
          <w:sz w:val="22"/>
          <w:szCs w:val="22"/>
        </w:rPr>
        <w:t>Community Health</w:t>
      </w:r>
    </w:p>
    <w:p w14:paraId="6B234ABC" w14:textId="77777777" w:rsidR="005E3B60" w:rsidRPr="00040A72" w:rsidRDefault="005E3B60" w:rsidP="005E3B60">
      <w:pPr>
        <w:pStyle w:val="Default"/>
        <w:numPr>
          <w:ilvl w:val="0"/>
          <w:numId w:val="22"/>
        </w:numPr>
        <w:adjustRightInd/>
        <w:rPr>
          <w:color w:val="auto"/>
          <w:sz w:val="22"/>
          <w:szCs w:val="22"/>
        </w:rPr>
      </w:pPr>
      <w:r w:rsidRPr="00040A72">
        <w:rPr>
          <w:color w:val="auto"/>
          <w:sz w:val="22"/>
          <w:szCs w:val="22"/>
        </w:rPr>
        <w:t>In isolation or in partnership with public health partners to deliver positive health interventions.</w:t>
      </w:r>
    </w:p>
    <w:p w14:paraId="62796AFB" w14:textId="77777777" w:rsidR="00BF24F1" w:rsidRPr="005869E2" w:rsidRDefault="00BF24F1" w:rsidP="00BF24F1">
      <w:pPr>
        <w:pStyle w:val="BodyText"/>
        <w:rPr>
          <w:rFonts w:cs="Arial"/>
          <w:szCs w:val="22"/>
        </w:rPr>
      </w:pPr>
    </w:p>
    <w:p w14:paraId="7EDEFBB0" w14:textId="22D8D707" w:rsidR="005869E2" w:rsidRDefault="005869E2" w:rsidP="000F7721">
      <w:pPr>
        <w:rPr>
          <w:rFonts w:ascii="Arial" w:hAnsi="Arial" w:cs="Arial"/>
          <w:b/>
          <w:sz w:val="22"/>
          <w:szCs w:val="22"/>
        </w:rPr>
      </w:pPr>
      <w:r w:rsidRPr="005869E2">
        <w:rPr>
          <w:rFonts w:ascii="Arial" w:hAnsi="Arial" w:cs="Arial"/>
          <w:b/>
          <w:sz w:val="22"/>
          <w:szCs w:val="22"/>
        </w:rPr>
        <w:t>The Post in Context</w:t>
      </w:r>
    </w:p>
    <w:p w14:paraId="1B326AD4" w14:textId="4B9CC156" w:rsidR="00A8508B" w:rsidRPr="001725F2" w:rsidRDefault="00A8508B" w:rsidP="00A8508B">
      <w:pPr>
        <w:rPr>
          <w:rFonts w:ascii="Arial" w:hAnsi="Arial" w:cs="Arial"/>
          <w:sz w:val="22"/>
          <w:szCs w:val="22"/>
        </w:rPr>
      </w:pPr>
      <w:r w:rsidRPr="001725F2">
        <w:rPr>
          <w:rFonts w:ascii="Arial" w:hAnsi="Arial" w:cs="Arial"/>
          <w:sz w:val="22"/>
          <w:szCs w:val="22"/>
        </w:rPr>
        <w:t xml:space="preserve">We have taken positive steps in developing our site management’s approach to the ‘customer’s journey’. Through investment in facilities, systems and processes we have experienced growth in </w:t>
      </w:r>
      <w:r w:rsidR="00FB1FF8" w:rsidRPr="001725F2">
        <w:rPr>
          <w:rFonts w:ascii="Arial" w:hAnsi="Arial" w:cs="Arial"/>
          <w:sz w:val="22"/>
          <w:szCs w:val="22"/>
        </w:rPr>
        <w:t>participation,</w:t>
      </w:r>
      <w:r w:rsidRPr="001725F2">
        <w:rPr>
          <w:rFonts w:ascii="Arial" w:hAnsi="Arial" w:cs="Arial"/>
          <w:sz w:val="22"/>
          <w:szCs w:val="22"/>
        </w:rPr>
        <w:t xml:space="preserve"> but it is essential for us to continue to explore new opportunities for investment and partnership, to inspire active lifestyles within our communities.</w:t>
      </w:r>
    </w:p>
    <w:p w14:paraId="78390B46" w14:textId="77777777" w:rsidR="00A8508B" w:rsidRPr="001725F2" w:rsidRDefault="00A8508B" w:rsidP="00A8508B">
      <w:pPr>
        <w:rPr>
          <w:rFonts w:ascii="Arial" w:hAnsi="Arial" w:cs="Arial"/>
          <w:sz w:val="22"/>
          <w:szCs w:val="22"/>
        </w:rPr>
      </w:pPr>
    </w:p>
    <w:p w14:paraId="48C796A3" w14:textId="77777777" w:rsidR="00FB1FF8" w:rsidRDefault="00A8508B" w:rsidP="00A8508B">
      <w:pPr>
        <w:rPr>
          <w:rFonts w:ascii="Arial" w:hAnsi="Arial" w:cs="Arial"/>
          <w:sz w:val="22"/>
          <w:szCs w:val="22"/>
        </w:rPr>
      </w:pPr>
      <w:r>
        <w:rPr>
          <w:rFonts w:ascii="Arial" w:hAnsi="Arial" w:cs="Arial"/>
          <w:sz w:val="22"/>
          <w:szCs w:val="22"/>
        </w:rPr>
        <w:t xml:space="preserve">As the first point of contact you will be critical in providing </w:t>
      </w:r>
      <w:r w:rsidRPr="001725F2">
        <w:rPr>
          <w:rFonts w:ascii="Arial" w:hAnsi="Arial" w:cs="Arial"/>
          <w:sz w:val="22"/>
          <w:szCs w:val="22"/>
        </w:rPr>
        <w:t xml:space="preserve">a </w:t>
      </w:r>
      <w:r w:rsidR="00FB1FF8" w:rsidRPr="001725F2">
        <w:rPr>
          <w:rFonts w:ascii="Arial" w:hAnsi="Arial" w:cs="Arial"/>
          <w:sz w:val="22"/>
          <w:szCs w:val="22"/>
        </w:rPr>
        <w:t>first-class</w:t>
      </w:r>
      <w:r w:rsidRPr="001725F2">
        <w:rPr>
          <w:rFonts w:ascii="Arial" w:hAnsi="Arial" w:cs="Arial"/>
          <w:sz w:val="22"/>
          <w:szCs w:val="22"/>
        </w:rPr>
        <w:t xml:space="preserve"> customer services experience by welcoming customers positively and ensure efficiency of service and administration at reception.</w:t>
      </w:r>
    </w:p>
    <w:p w14:paraId="3F72687A" w14:textId="6FB33365" w:rsidR="00A8508B" w:rsidRPr="001725F2" w:rsidRDefault="00A8508B" w:rsidP="00A8508B">
      <w:pPr>
        <w:rPr>
          <w:rFonts w:ascii="Arial" w:hAnsi="Arial" w:cs="Arial"/>
          <w:sz w:val="22"/>
          <w:szCs w:val="22"/>
        </w:rPr>
      </w:pPr>
      <w:r w:rsidRPr="001725F2">
        <w:rPr>
          <w:rFonts w:ascii="Arial" w:hAnsi="Arial" w:cs="Arial"/>
          <w:sz w:val="22"/>
          <w:szCs w:val="22"/>
        </w:rPr>
        <w:t xml:space="preserve">  </w:t>
      </w:r>
    </w:p>
    <w:p w14:paraId="69C3A29E" w14:textId="77777777" w:rsidR="00A8508B" w:rsidRPr="001725F2" w:rsidRDefault="00A8508B" w:rsidP="00A8508B">
      <w:pPr>
        <w:pStyle w:val="NoSpacing"/>
        <w:rPr>
          <w:rFonts w:ascii="Arial" w:hAnsi="Arial" w:cs="Arial"/>
          <w:b/>
          <w:sz w:val="22"/>
          <w:szCs w:val="22"/>
        </w:rPr>
      </w:pPr>
      <w:r w:rsidRPr="001725F2">
        <w:rPr>
          <w:rFonts w:ascii="Arial" w:hAnsi="Arial" w:cs="Arial"/>
          <w:b/>
          <w:sz w:val="22"/>
          <w:szCs w:val="22"/>
        </w:rPr>
        <w:t>Customer Service</w:t>
      </w:r>
    </w:p>
    <w:p w14:paraId="114274DF" w14:textId="77777777" w:rsidR="00A8508B" w:rsidRPr="00423995" w:rsidRDefault="00A8508B" w:rsidP="00A8508B">
      <w:pPr>
        <w:pStyle w:val="NoSpacing"/>
        <w:rPr>
          <w:rFonts w:ascii="Arial" w:hAnsi="Arial" w:cs="Arial"/>
          <w:sz w:val="22"/>
          <w:szCs w:val="22"/>
        </w:rPr>
      </w:pPr>
      <w:r w:rsidRPr="00423995">
        <w:rPr>
          <w:rFonts w:ascii="Arial" w:hAnsi="Arial" w:cs="Arial"/>
          <w:sz w:val="22"/>
          <w:szCs w:val="22"/>
        </w:rPr>
        <w:t>The priorities of the CSA’s are:</w:t>
      </w:r>
    </w:p>
    <w:p w14:paraId="3D8A50F3" w14:textId="77777777" w:rsidR="00A8508B" w:rsidRPr="00423995" w:rsidRDefault="00A8508B" w:rsidP="00A8508B">
      <w:pPr>
        <w:pStyle w:val="NoSpacing"/>
        <w:numPr>
          <w:ilvl w:val="0"/>
          <w:numId w:val="15"/>
        </w:numPr>
        <w:rPr>
          <w:rFonts w:ascii="Arial" w:hAnsi="Arial" w:cs="Arial"/>
          <w:sz w:val="22"/>
          <w:szCs w:val="22"/>
        </w:rPr>
      </w:pPr>
      <w:r w:rsidRPr="00423995">
        <w:rPr>
          <w:rFonts w:ascii="Arial" w:hAnsi="Arial" w:cs="Arial"/>
          <w:sz w:val="22"/>
          <w:szCs w:val="22"/>
        </w:rPr>
        <w:t>To provide a friendly and efficient service to all customers.</w:t>
      </w:r>
    </w:p>
    <w:p w14:paraId="7E504E1E" w14:textId="437A5CF4" w:rsidR="00A8508B" w:rsidRPr="00423995" w:rsidRDefault="00A8508B" w:rsidP="00A8508B">
      <w:pPr>
        <w:pStyle w:val="NoSpacing"/>
        <w:numPr>
          <w:ilvl w:val="0"/>
          <w:numId w:val="15"/>
        </w:numPr>
        <w:rPr>
          <w:rFonts w:ascii="Arial" w:hAnsi="Arial" w:cs="Arial"/>
          <w:sz w:val="22"/>
          <w:szCs w:val="22"/>
        </w:rPr>
      </w:pPr>
      <w:r w:rsidRPr="00423995">
        <w:rPr>
          <w:rFonts w:ascii="Arial" w:hAnsi="Arial" w:cs="Arial"/>
          <w:sz w:val="22"/>
          <w:szCs w:val="22"/>
        </w:rPr>
        <w:t>To pro-actively provide information to promote the</w:t>
      </w:r>
      <w:r w:rsidR="007D6E3E">
        <w:rPr>
          <w:rFonts w:ascii="Arial" w:hAnsi="Arial" w:cs="Arial"/>
          <w:sz w:val="22"/>
          <w:szCs w:val="22"/>
        </w:rPr>
        <w:t xml:space="preserve"> Lido</w:t>
      </w:r>
      <w:r w:rsidRPr="00423995">
        <w:rPr>
          <w:rFonts w:ascii="Arial" w:hAnsi="Arial" w:cs="Arial"/>
          <w:sz w:val="22"/>
          <w:szCs w:val="22"/>
        </w:rPr>
        <w:t xml:space="preserve"> to the public at all times.</w:t>
      </w:r>
    </w:p>
    <w:p w14:paraId="69D1DEEA" w14:textId="77777777" w:rsidR="00A8508B" w:rsidRPr="00423995" w:rsidRDefault="00A8508B" w:rsidP="00A8508B">
      <w:pPr>
        <w:pStyle w:val="NoSpacing"/>
        <w:numPr>
          <w:ilvl w:val="0"/>
          <w:numId w:val="15"/>
        </w:numPr>
        <w:rPr>
          <w:rFonts w:ascii="Arial" w:hAnsi="Arial" w:cs="Arial"/>
          <w:sz w:val="22"/>
          <w:szCs w:val="22"/>
        </w:rPr>
      </w:pPr>
      <w:r w:rsidRPr="00423995">
        <w:rPr>
          <w:rFonts w:ascii="Arial" w:hAnsi="Arial" w:cs="Arial"/>
          <w:sz w:val="22"/>
          <w:szCs w:val="22"/>
        </w:rPr>
        <w:t>To respond positively to customer enquiries.</w:t>
      </w:r>
    </w:p>
    <w:p w14:paraId="445CFFB5" w14:textId="2F17BE97" w:rsidR="00A8508B" w:rsidRDefault="00A8508B" w:rsidP="00A8508B">
      <w:pPr>
        <w:pStyle w:val="NoSpacing"/>
        <w:rPr>
          <w:rFonts w:ascii="Arial" w:hAnsi="Arial" w:cs="Arial"/>
          <w:sz w:val="22"/>
          <w:szCs w:val="22"/>
        </w:rPr>
      </w:pPr>
    </w:p>
    <w:p w14:paraId="3CF782CB" w14:textId="7049AC45" w:rsidR="00D0329D" w:rsidRDefault="00D0329D" w:rsidP="00A8508B">
      <w:pPr>
        <w:pStyle w:val="NoSpacing"/>
        <w:rPr>
          <w:rFonts w:ascii="Arial" w:hAnsi="Arial" w:cs="Arial"/>
          <w:sz w:val="22"/>
          <w:szCs w:val="22"/>
        </w:rPr>
      </w:pPr>
    </w:p>
    <w:p w14:paraId="5562D58E" w14:textId="4BA77BD5" w:rsidR="001B1922" w:rsidRDefault="001B1922" w:rsidP="00A8508B">
      <w:pPr>
        <w:pStyle w:val="NoSpacing"/>
        <w:rPr>
          <w:rFonts w:ascii="Arial" w:hAnsi="Arial" w:cs="Arial"/>
          <w:sz w:val="22"/>
          <w:szCs w:val="22"/>
        </w:rPr>
      </w:pPr>
    </w:p>
    <w:p w14:paraId="73466CA6" w14:textId="77777777" w:rsidR="001B1922" w:rsidRDefault="001B1922" w:rsidP="00A8508B">
      <w:pPr>
        <w:pStyle w:val="NoSpacing"/>
        <w:rPr>
          <w:rFonts w:ascii="Arial" w:hAnsi="Arial" w:cs="Arial"/>
          <w:sz w:val="22"/>
          <w:szCs w:val="22"/>
        </w:rPr>
      </w:pPr>
    </w:p>
    <w:p w14:paraId="7CAD9791" w14:textId="2A9C94D5" w:rsidR="00D0329D" w:rsidRDefault="00D0329D" w:rsidP="00A8508B">
      <w:pPr>
        <w:pStyle w:val="NoSpacing"/>
        <w:rPr>
          <w:rFonts w:ascii="Arial" w:hAnsi="Arial" w:cs="Arial"/>
          <w:sz w:val="22"/>
          <w:szCs w:val="22"/>
        </w:rPr>
      </w:pPr>
    </w:p>
    <w:p w14:paraId="54066C4B" w14:textId="15756CF0" w:rsidR="00D0329D" w:rsidRDefault="00D0329D" w:rsidP="00A8508B">
      <w:pPr>
        <w:pStyle w:val="NoSpacing"/>
        <w:rPr>
          <w:rFonts w:ascii="Arial" w:hAnsi="Arial" w:cs="Arial"/>
          <w:sz w:val="22"/>
          <w:szCs w:val="22"/>
        </w:rPr>
      </w:pPr>
    </w:p>
    <w:p w14:paraId="54E0F80C" w14:textId="5598BB6D" w:rsidR="00D0329D" w:rsidRDefault="00D0329D" w:rsidP="00A8508B">
      <w:pPr>
        <w:pStyle w:val="NoSpacing"/>
        <w:rPr>
          <w:rFonts w:ascii="Arial" w:hAnsi="Arial" w:cs="Arial"/>
          <w:sz w:val="22"/>
          <w:szCs w:val="22"/>
        </w:rPr>
      </w:pPr>
    </w:p>
    <w:p w14:paraId="6E2DF859" w14:textId="77777777" w:rsidR="00A57C91" w:rsidRDefault="00A57C91" w:rsidP="00A8508B">
      <w:pPr>
        <w:pStyle w:val="NoSpacing"/>
        <w:rPr>
          <w:rFonts w:ascii="Arial" w:hAnsi="Arial" w:cs="Arial"/>
          <w:b/>
          <w:sz w:val="22"/>
          <w:szCs w:val="22"/>
        </w:rPr>
      </w:pPr>
    </w:p>
    <w:p w14:paraId="55503ED5" w14:textId="77777777" w:rsidR="00A57C91" w:rsidRDefault="00A57C91" w:rsidP="00A8508B">
      <w:pPr>
        <w:pStyle w:val="NoSpacing"/>
        <w:rPr>
          <w:rFonts w:ascii="Arial" w:hAnsi="Arial" w:cs="Arial"/>
          <w:b/>
          <w:sz w:val="22"/>
          <w:szCs w:val="22"/>
        </w:rPr>
      </w:pPr>
    </w:p>
    <w:p w14:paraId="3ECA9374" w14:textId="749D659D" w:rsidR="00A8508B" w:rsidRPr="001725F2" w:rsidRDefault="00A8508B" w:rsidP="00A8508B">
      <w:pPr>
        <w:pStyle w:val="NoSpacing"/>
        <w:rPr>
          <w:rFonts w:ascii="Arial" w:hAnsi="Arial" w:cs="Arial"/>
          <w:b/>
          <w:sz w:val="22"/>
          <w:szCs w:val="22"/>
        </w:rPr>
      </w:pPr>
      <w:r w:rsidRPr="001725F2">
        <w:rPr>
          <w:rFonts w:ascii="Arial" w:hAnsi="Arial" w:cs="Arial"/>
          <w:b/>
          <w:sz w:val="22"/>
          <w:szCs w:val="22"/>
        </w:rPr>
        <w:t>Reception</w:t>
      </w:r>
    </w:p>
    <w:p w14:paraId="7C8794AA" w14:textId="77777777" w:rsidR="00A8508B" w:rsidRPr="001725F2" w:rsidRDefault="00A8508B" w:rsidP="00A8508B">
      <w:pPr>
        <w:pStyle w:val="NoSpacing"/>
        <w:numPr>
          <w:ilvl w:val="0"/>
          <w:numId w:val="14"/>
        </w:numPr>
        <w:rPr>
          <w:rFonts w:ascii="Arial" w:hAnsi="Arial" w:cs="Arial"/>
          <w:sz w:val="22"/>
          <w:szCs w:val="22"/>
        </w:rPr>
      </w:pPr>
      <w:r w:rsidRPr="001725F2">
        <w:rPr>
          <w:rFonts w:ascii="Arial" w:hAnsi="Arial" w:cs="Arial"/>
          <w:sz w:val="22"/>
          <w:szCs w:val="22"/>
        </w:rPr>
        <w:t>To answer, promptly, incoming telephone calls.</w:t>
      </w:r>
    </w:p>
    <w:p w14:paraId="785F418E" w14:textId="18B20702" w:rsidR="00A8508B" w:rsidRPr="001725F2" w:rsidRDefault="00A8508B" w:rsidP="00A8508B">
      <w:pPr>
        <w:pStyle w:val="NoSpacing"/>
        <w:numPr>
          <w:ilvl w:val="0"/>
          <w:numId w:val="14"/>
        </w:numPr>
        <w:rPr>
          <w:rFonts w:ascii="Arial" w:hAnsi="Arial" w:cs="Arial"/>
          <w:sz w:val="22"/>
          <w:szCs w:val="22"/>
        </w:rPr>
      </w:pPr>
      <w:r w:rsidRPr="001725F2">
        <w:rPr>
          <w:rFonts w:ascii="Arial" w:hAnsi="Arial" w:cs="Arial"/>
          <w:sz w:val="22"/>
          <w:szCs w:val="22"/>
        </w:rPr>
        <w:t xml:space="preserve">To welcome and acclimatise visitors to the </w:t>
      </w:r>
      <w:r w:rsidR="007D6E3E">
        <w:rPr>
          <w:rFonts w:ascii="Arial" w:hAnsi="Arial" w:cs="Arial"/>
          <w:sz w:val="22"/>
          <w:szCs w:val="22"/>
        </w:rPr>
        <w:t>Lido.</w:t>
      </w:r>
    </w:p>
    <w:p w14:paraId="7962D1E7" w14:textId="7AA46FAD" w:rsidR="00A8508B" w:rsidRDefault="00A8508B" w:rsidP="00A8508B">
      <w:pPr>
        <w:pStyle w:val="NoSpacing"/>
        <w:numPr>
          <w:ilvl w:val="0"/>
          <w:numId w:val="14"/>
        </w:numPr>
        <w:rPr>
          <w:rFonts w:ascii="Arial" w:hAnsi="Arial" w:cs="Arial"/>
          <w:sz w:val="22"/>
          <w:szCs w:val="22"/>
        </w:rPr>
      </w:pPr>
      <w:r w:rsidRPr="001725F2">
        <w:rPr>
          <w:rFonts w:ascii="Arial" w:hAnsi="Arial" w:cs="Arial"/>
          <w:sz w:val="22"/>
          <w:szCs w:val="22"/>
        </w:rPr>
        <w:t>To direct customers to the correct place of activity.</w:t>
      </w:r>
    </w:p>
    <w:p w14:paraId="5F1B8BB8" w14:textId="77777777" w:rsidR="00A8508B" w:rsidRPr="001725F2" w:rsidRDefault="00A8508B" w:rsidP="00A8508B">
      <w:pPr>
        <w:pStyle w:val="NoSpacing"/>
        <w:numPr>
          <w:ilvl w:val="0"/>
          <w:numId w:val="14"/>
        </w:numPr>
        <w:rPr>
          <w:rFonts w:ascii="Arial" w:hAnsi="Arial" w:cs="Arial"/>
          <w:sz w:val="22"/>
          <w:szCs w:val="22"/>
        </w:rPr>
      </w:pPr>
      <w:r w:rsidRPr="001725F2">
        <w:rPr>
          <w:rFonts w:ascii="Arial" w:hAnsi="Arial" w:cs="Arial"/>
          <w:sz w:val="22"/>
          <w:szCs w:val="22"/>
        </w:rPr>
        <w:t>To control entry and exit systems.</w:t>
      </w:r>
    </w:p>
    <w:p w14:paraId="3ECBF4F9" w14:textId="77777777" w:rsidR="00A8508B" w:rsidRPr="001725F2" w:rsidRDefault="00A8508B" w:rsidP="00A8508B">
      <w:pPr>
        <w:pStyle w:val="NoSpacing"/>
        <w:numPr>
          <w:ilvl w:val="0"/>
          <w:numId w:val="14"/>
        </w:numPr>
        <w:rPr>
          <w:rFonts w:ascii="Arial" w:hAnsi="Arial" w:cs="Arial"/>
          <w:sz w:val="22"/>
          <w:szCs w:val="22"/>
        </w:rPr>
      </w:pPr>
      <w:r w:rsidRPr="001725F2">
        <w:rPr>
          <w:rFonts w:ascii="Arial" w:hAnsi="Arial" w:cs="Arial"/>
          <w:sz w:val="22"/>
          <w:szCs w:val="22"/>
        </w:rPr>
        <w:t>To use PA systems for information and control.</w:t>
      </w:r>
    </w:p>
    <w:p w14:paraId="3181DA36" w14:textId="77777777" w:rsidR="00A8508B" w:rsidRPr="001725F2" w:rsidRDefault="00A8508B" w:rsidP="00A8508B">
      <w:pPr>
        <w:pStyle w:val="NoSpacing"/>
        <w:numPr>
          <w:ilvl w:val="0"/>
          <w:numId w:val="14"/>
        </w:numPr>
        <w:rPr>
          <w:rFonts w:ascii="Arial" w:hAnsi="Arial" w:cs="Arial"/>
          <w:sz w:val="22"/>
          <w:szCs w:val="22"/>
        </w:rPr>
      </w:pPr>
      <w:r w:rsidRPr="001725F2">
        <w:rPr>
          <w:rFonts w:ascii="Arial" w:hAnsi="Arial" w:cs="Arial"/>
          <w:sz w:val="22"/>
          <w:szCs w:val="22"/>
        </w:rPr>
        <w:t>To maintain a clean and tidy reception area.</w:t>
      </w:r>
    </w:p>
    <w:p w14:paraId="5D9D16B8" w14:textId="77777777" w:rsidR="00A8508B" w:rsidRPr="001725F2" w:rsidRDefault="00A8508B" w:rsidP="00A8508B">
      <w:pPr>
        <w:pStyle w:val="NoSpacing"/>
        <w:numPr>
          <w:ilvl w:val="0"/>
          <w:numId w:val="14"/>
        </w:numPr>
        <w:rPr>
          <w:rFonts w:ascii="Arial" w:hAnsi="Arial" w:cs="Arial"/>
          <w:sz w:val="22"/>
          <w:szCs w:val="22"/>
        </w:rPr>
      </w:pPr>
      <w:r w:rsidRPr="001725F2">
        <w:rPr>
          <w:rFonts w:ascii="Arial" w:hAnsi="Arial" w:cs="Arial"/>
          <w:sz w:val="22"/>
          <w:szCs w:val="22"/>
        </w:rPr>
        <w:t xml:space="preserve">To be smartly </w:t>
      </w:r>
      <w:proofErr w:type="gramStart"/>
      <w:r w:rsidRPr="001725F2">
        <w:rPr>
          <w:rFonts w:ascii="Arial" w:hAnsi="Arial" w:cs="Arial"/>
          <w:sz w:val="22"/>
          <w:szCs w:val="22"/>
        </w:rPr>
        <w:t>presented in uniform at all times</w:t>
      </w:r>
      <w:proofErr w:type="gramEnd"/>
      <w:r w:rsidRPr="001725F2">
        <w:rPr>
          <w:rFonts w:ascii="Arial" w:hAnsi="Arial" w:cs="Arial"/>
          <w:sz w:val="22"/>
          <w:szCs w:val="22"/>
        </w:rPr>
        <w:t>.</w:t>
      </w:r>
    </w:p>
    <w:p w14:paraId="6E7D6729" w14:textId="77777777" w:rsidR="00A8508B" w:rsidRPr="001725F2" w:rsidRDefault="00A8508B" w:rsidP="00A8508B">
      <w:pPr>
        <w:pStyle w:val="NoSpacing"/>
        <w:rPr>
          <w:rFonts w:ascii="Arial" w:hAnsi="Arial" w:cs="Arial"/>
          <w:b/>
          <w:sz w:val="22"/>
          <w:szCs w:val="22"/>
        </w:rPr>
      </w:pPr>
    </w:p>
    <w:p w14:paraId="5BEB7353" w14:textId="77777777" w:rsidR="00A8508B" w:rsidRPr="001725F2" w:rsidRDefault="00A8508B" w:rsidP="00A8508B">
      <w:pPr>
        <w:pStyle w:val="NoSpacing"/>
        <w:rPr>
          <w:rFonts w:ascii="Arial" w:hAnsi="Arial" w:cs="Arial"/>
          <w:b/>
          <w:sz w:val="22"/>
          <w:szCs w:val="22"/>
        </w:rPr>
      </w:pPr>
      <w:r w:rsidRPr="001725F2">
        <w:rPr>
          <w:rFonts w:ascii="Arial" w:hAnsi="Arial" w:cs="Arial"/>
          <w:b/>
          <w:sz w:val="22"/>
          <w:szCs w:val="22"/>
        </w:rPr>
        <w:t>Administration</w:t>
      </w:r>
    </w:p>
    <w:p w14:paraId="512F46EC" w14:textId="120B62FD" w:rsidR="00BF24F1" w:rsidRPr="005E3B60" w:rsidRDefault="00A8508B" w:rsidP="00BF24F1">
      <w:pPr>
        <w:pStyle w:val="NoSpacing"/>
        <w:numPr>
          <w:ilvl w:val="0"/>
          <w:numId w:val="13"/>
        </w:numPr>
        <w:rPr>
          <w:rFonts w:ascii="Arial" w:hAnsi="Arial" w:cs="Arial"/>
          <w:sz w:val="22"/>
          <w:szCs w:val="22"/>
        </w:rPr>
      </w:pPr>
      <w:r w:rsidRPr="005E3B60">
        <w:rPr>
          <w:rFonts w:ascii="Arial" w:hAnsi="Arial" w:cs="Arial"/>
          <w:sz w:val="22"/>
          <w:szCs w:val="22"/>
        </w:rPr>
        <w:t>Responsible for the smooth operation of the booking system embracing system enhancements.</w:t>
      </w:r>
    </w:p>
    <w:p w14:paraId="01362F5D" w14:textId="77777777" w:rsidR="00A8508B" w:rsidRPr="001725F2" w:rsidRDefault="00A8508B" w:rsidP="00A8508B">
      <w:pPr>
        <w:pStyle w:val="NoSpacing"/>
        <w:numPr>
          <w:ilvl w:val="0"/>
          <w:numId w:val="13"/>
        </w:numPr>
        <w:rPr>
          <w:rFonts w:ascii="Arial" w:hAnsi="Arial" w:cs="Arial"/>
          <w:sz w:val="22"/>
          <w:szCs w:val="22"/>
        </w:rPr>
      </w:pPr>
      <w:r w:rsidRPr="001725F2">
        <w:rPr>
          <w:rFonts w:ascii="Arial" w:hAnsi="Arial" w:cs="Arial"/>
          <w:sz w:val="22"/>
          <w:szCs w:val="22"/>
        </w:rPr>
        <w:t>To control and cash up all monies during the session in accordance with the financial regulations.</w:t>
      </w:r>
    </w:p>
    <w:p w14:paraId="31FCD449" w14:textId="77777777" w:rsidR="00A8508B" w:rsidRDefault="00A8508B" w:rsidP="00A8508B">
      <w:pPr>
        <w:pStyle w:val="NoSpacing"/>
        <w:rPr>
          <w:rFonts w:ascii="Arial" w:hAnsi="Arial" w:cs="Arial"/>
          <w:b/>
          <w:sz w:val="22"/>
          <w:szCs w:val="22"/>
        </w:rPr>
      </w:pPr>
    </w:p>
    <w:p w14:paraId="6C4E045B" w14:textId="1285CC57" w:rsidR="00A8508B" w:rsidRPr="001725F2" w:rsidRDefault="00A8508B" w:rsidP="00A8508B">
      <w:pPr>
        <w:pStyle w:val="NoSpacing"/>
        <w:rPr>
          <w:rFonts w:ascii="Arial" w:hAnsi="Arial" w:cs="Arial"/>
          <w:b/>
          <w:sz w:val="22"/>
          <w:szCs w:val="22"/>
        </w:rPr>
      </w:pPr>
      <w:r w:rsidRPr="001725F2">
        <w:rPr>
          <w:rFonts w:ascii="Arial" w:hAnsi="Arial" w:cs="Arial"/>
          <w:b/>
          <w:sz w:val="22"/>
          <w:szCs w:val="22"/>
        </w:rPr>
        <w:t>Promotion of Centre</w:t>
      </w:r>
    </w:p>
    <w:p w14:paraId="080A12BB" w14:textId="02503A21" w:rsidR="00A8508B" w:rsidRPr="001725F2" w:rsidRDefault="00A8508B" w:rsidP="00A8508B">
      <w:pPr>
        <w:pStyle w:val="NoSpacing"/>
        <w:numPr>
          <w:ilvl w:val="0"/>
          <w:numId w:val="14"/>
        </w:numPr>
        <w:rPr>
          <w:rFonts w:ascii="Arial" w:hAnsi="Arial" w:cs="Arial"/>
          <w:sz w:val="22"/>
          <w:szCs w:val="22"/>
        </w:rPr>
      </w:pPr>
      <w:r w:rsidRPr="001725F2">
        <w:rPr>
          <w:rFonts w:ascii="Arial" w:hAnsi="Arial" w:cs="Arial"/>
          <w:sz w:val="22"/>
          <w:szCs w:val="22"/>
        </w:rPr>
        <w:t xml:space="preserve">To promote the sale of goods and </w:t>
      </w:r>
      <w:r w:rsidR="007D6E3E">
        <w:rPr>
          <w:rFonts w:ascii="Arial" w:hAnsi="Arial" w:cs="Arial"/>
          <w:sz w:val="22"/>
          <w:szCs w:val="22"/>
        </w:rPr>
        <w:t>season passes.</w:t>
      </w:r>
    </w:p>
    <w:p w14:paraId="057D4EF4" w14:textId="5DDD8EE1" w:rsidR="00A8508B" w:rsidRPr="001725F2" w:rsidRDefault="00A8508B" w:rsidP="00A8508B">
      <w:pPr>
        <w:pStyle w:val="NoSpacing"/>
        <w:numPr>
          <w:ilvl w:val="0"/>
          <w:numId w:val="14"/>
        </w:numPr>
        <w:rPr>
          <w:rFonts w:ascii="Arial" w:hAnsi="Arial" w:cs="Arial"/>
          <w:sz w:val="22"/>
          <w:szCs w:val="22"/>
        </w:rPr>
      </w:pPr>
      <w:r w:rsidRPr="001725F2">
        <w:rPr>
          <w:rFonts w:ascii="Arial" w:hAnsi="Arial" w:cs="Arial"/>
          <w:sz w:val="22"/>
          <w:szCs w:val="22"/>
        </w:rPr>
        <w:t xml:space="preserve">To enrol and issue cards in relation to </w:t>
      </w:r>
      <w:r w:rsidR="007D6E3E">
        <w:rPr>
          <w:rFonts w:ascii="Arial" w:hAnsi="Arial" w:cs="Arial"/>
          <w:sz w:val="22"/>
          <w:szCs w:val="22"/>
        </w:rPr>
        <w:t>season passes</w:t>
      </w:r>
      <w:r w:rsidRPr="001725F2">
        <w:rPr>
          <w:rFonts w:ascii="Arial" w:hAnsi="Arial" w:cs="Arial"/>
          <w:sz w:val="22"/>
          <w:szCs w:val="22"/>
        </w:rPr>
        <w:t xml:space="preserve"> and categories available.</w:t>
      </w:r>
    </w:p>
    <w:p w14:paraId="334A90E7" w14:textId="77777777" w:rsidR="00A8508B" w:rsidRPr="001725F2" w:rsidRDefault="00A8508B" w:rsidP="00A8508B">
      <w:pPr>
        <w:pStyle w:val="NoSpacing"/>
        <w:numPr>
          <w:ilvl w:val="0"/>
          <w:numId w:val="14"/>
        </w:numPr>
        <w:rPr>
          <w:rFonts w:ascii="Arial" w:hAnsi="Arial" w:cs="Arial"/>
          <w:sz w:val="22"/>
          <w:szCs w:val="22"/>
        </w:rPr>
      </w:pPr>
      <w:r w:rsidRPr="001725F2">
        <w:rPr>
          <w:rFonts w:ascii="Arial" w:hAnsi="Arial" w:cs="Arial"/>
          <w:sz w:val="22"/>
          <w:szCs w:val="22"/>
        </w:rPr>
        <w:t>To deal with customer enquiries regarding programme and course details, first aid, lost property etc.</w:t>
      </w:r>
    </w:p>
    <w:p w14:paraId="4EA5B27A" w14:textId="77777777" w:rsidR="00A8508B" w:rsidRPr="001725F2" w:rsidRDefault="00A8508B" w:rsidP="00A8508B">
      <w:pPr>
        <w:pStyle w:val="NoSpacing"/>
        <w:ind w:left="720"/>
        <w:rPr>
          <w:rFonts w:ascii="Arial" w:hAnsi="Arial" w:cs="Arial"/>
          <w:sz w:val="22"/>
          <w:szCs w:val="22"/>
        </w:rPr>
      </w:pPr>
    </w:p>
    <w:p w14:paraId="45BCD3E0" w14:textId="77777777" w:rsidR="00A8508B" w:rsidRPr="001725F2" w:rsidRDefault="00A8508B" w:rsidP="00A8508B">
      <w:pPr>
        <w:pStyle w:val="NoSpacing"/>
        <w:rPr>
          <w:rFonts w:ascii="Arial" w:hAnsi="Arial" w:cs="Arial"/>
          <w:b/>
          <w:sz w:val="22"/>
          <w:szCs w:val="22"/>
        </w:rPr>
      </w:pPr>
      <w:r w:rsidRPr="001725F2">
        <w:rPr>
          <w:rFonts w:ascii="Arial" w:hAnsi="Arial" w:cs="Arial"/>
          <w:b/>
          <w:sz w:val="22"/>
          <w:szCs w:val="22"/>
        </w:rPr>
        <w:t xml:space="preserve"> Other Duties</w:t>
      </w:r>
    </w:p>
    <w:p w14:paraId="7819253E" w14:textId="77777777" w:rsidR="00A8508B" w:rsidRPr="001725F2" w:rsidRDefault="00A8508B" w:rsidP="00FB1FF8">
      <w:pPr>
        <w:pStyle w:val="NoSpacing"/>
        <w:numPr>
          <w:ilvl w:val="0"/>
          <w:numId w:val="16"/>
        </w:numPr>
        <w:rPr>
          <w:rFonts w:ascii="Arial" w:hAnsi="Arial" w:cs="Arial"/>
          <w:sz w:val="22"/>
          <w:szCs w:val="22"/>
        </w:rPr>
      </w:pPr>
      <w:r w:rsidRPr="001725F2">
        <w:rPr>
          <w:rFonts w:ascii="Arial" w:hAnsi="Arial" w:cs="Arial"/>
          <w:sz w:val="22"/>
          <w:szCs w:val="22"/>
        </w:rPr>
        <w:t>To carry out other duties as required.</w:t>
      </w:r>
    </w:p>
    <w:p w14:paraId="231EE777" w14:textId="77B6B8CD" w:rsidR="00A8508B" w:rsidRPr="00FB1FF8" w:rsidRDefault="00A8508B" w:rsidP="00FB1FF8">
      <w:pPr>
        <w:pStyle w:val="ListParagraph"/>
        <w:numPr>
          <w:ilvl w:val="0"/>
          <w:numId w:val="16"/>
        </w:numPr>
        <w:rPr>
          <w:rFonts w:ascii="Arial" w:hAnsi="Arial" w:cs="Arial"/>
          <w:sz w:val="22"/>
          <w:szCs w:val="22"/>
        </w:rPr>
      </w:pPr>
      <w:r w:rsidRPr="00FB1FF8">
        <w:rPr>
          <w:rFonts w:ascii="Arial" w:hAnsi="Arial" w:cs="Arial"/>
          <w:sz w:val="22"/>
          <w:szCs w:val="22"/>
        </w:rPr>
        <w:t>To adhere to Wave Leisure Trust’s policies and procedures</w:t>
      </w:r>
    </w:p>
    <w:p w14:paraId="73A27D38" w14:textId="391C6DF5" w:rsidR="00A8508B" w:rsidRDefault="00A8508B" w:rsidP="00A8508B">
      <w:pPr>
        <w:pStyle w:val="NoSpacing"/>
        <w:rPr>
          <w:rFonts w:ascii="Arial" w:hAnsi="Arial" w:cs="Arial"/>
          <w:b/>
          <w:sz w:val="22"/>
          <w:szCs w:val="22"/>
        </w:rPr>
      </w:pPr>
    </w:p>
    <w:p w14:paraId="12B32B32" w14:textId="7E8CD2CF" w:rsidR="00C81160" w:rsidRDefault="00C81160" w:rsidP="00A8508B">
      <w:pPr>
        <w:pStyle w:val="NoSpacing"/>
        <w:rPr>
          <w:rFonts w:ascii="Arial" w:hAnsi="Arial" w:cs="Arial"/>
          <w:b/>
          <w:sz w:val="22"/>
          <w:szCs w:val="22"/>
        </w:rPr>
      </w:pPr>
    </w:p>
    <w:p w14:paraId="7B80517F" w14:textId="77777777" w:rsidR="00C81160" w:rsidRPr="001725F2" w:rsidRDefault="00C81160" w:rsidP="00A8508B">
      <w:pPr>
        <w:pStyle w:val="NoSpacing"/>
        <w:rPr>
          <w:rFonts w:ascii="Arial" w:hAnsi="Arial" w:cs="Arial"/>
          <w:b/>
          <w:sz w:val="22"/>
          <w:szCs w:val="22"/>
        </w:rPr>
      </w:pPr>
    </w:p>
    <w:p w14:paraId="3BAAC801" w14:textId="77777777" w:rsidR="00A8508B" w:rsidRPr="001725F2" w:rsidRDefault="00A8508B" w:rsidP="00A8508B">
      <w:pPr>
        <w:pStyle w:val="NoSpacing"/>
        <w:rPr>
          <w:rFonts w:ascii="Arial" w:hAnsi="Arial" w:cs="Arial"/>
          <w:b/>
          <w:sz w:val="22"/>
          <w:szCs w:val="22"/>
        </w:rPr>
      </w:pPr>
    </w:p>
    <w:p w14:paraId="78000F9D" w14:textId="77777777" w:rsidR="00BF24F1" w:rsidRPr="00BF24F1" w:rsidRDefault="00BF24F1" w:rsidP="00BF24F1">
      <w:pPr>
        <w:pStyle w:val="NoSpacing"/>
        <w:rPr>
          <w:rFonts w:ascii="Arial" w:hAnsi="Arial" w:cs="Arial"/>
          <w:sz w:val="22"/>
          <w:szCs w:val="18"/>
        </w:rPr>
      </w:pPr>
      <w:bookmarkStart w:id="0" w:name="_Hlk74213536"/>
      <w:r w:rsidRPr="00BF24F1">
        <w:rPr>
          <w:rFonts w:ascii="Arial" w:hAnsi="Arial" w:cs="Arial"/>
          <w:sz w:val="22"/>
          <w:szCs w:val="18"/>
        </w:rPr>
        <w:t>I agree to accept this Job Description.</w:t>
      </w:r>
    </w:p>
    <w:p w14:paraId="3563FA17" w14:textId="77777777" w:rsidR="00BF24F1" w:rsidRPr="00BF24F1" w:rsidRDefault="00BF24F1" w:rsidP="00BF24F1">
      <w:pPr>
        <w:pStyle w:val="NoSpacing"/>
        <w:rPr>
          <w:rFonts w:ascii="Arial" w:hAnsi="Arial" w:cs="Arial"/>
          <w:sz w:val="22"/>
          <w:szCs w:val="18"/>
        </w:rPr>
      </w:pPr>
    </w:p>
    <w:p w14:paraId="577E082A" w14:textId="77777777" w:rsidR="00BF24F1" w:rsidRPr="00BF24F1" w:rsidRDefault="00BF24F1" w:rsidP="00BF24F1">
      <w:pPr>
        <w:pStyle w:val="NoSpacing"/>
        <w:rPr>
          <w:rFonts w:ascii="Arial" w:hAnsi="Arial" w:cs="Arial"/>
          <w:sz w:val="22"/>
          <w:szCs w:val="18"/>
        </w:rPr>
      </w:pPr>
      <w:r w:rsidRPr="00BF24F1">
        <w:rPr>
          <w:rFonts w:ascii="Arial" w:hAnsi="Arial" w:cs="Arial"/>
          <w:b/>
          <w:bCs/>
          <w:sz w:val="22"/>
          <w:szCs w:val="18"/>
        </w:rPr>
        <w:t>Name:</w:t>
      </w:r>
      <w:r w:rsidRPr="00BF24F1">
        <w:rPr>
          <w:rFonts w:ascii="Arial" w:hAnsi="Arial" w:cs="Arial"/>
          <w:sz w:val="22"/>
          <w:szCs w:val="18"/>
        </w:rPr>
        <w:t xml:space="preserve"> ……………………………………………………………………………………………</w:t>
      </w:r>
      <w:proofErr w:type="gramStart"/>
      <w:r w:rsidRPr="00BF24F1">
        <w:rPr>
          <w:rFonts w:ascii="Arial" w:hAnsi="Arial" w:cs="Arial"/>
          <w:sz w:val="22"/>
          <w:szCs w:val="18"/>
        </w:rPr>
        <w:t>…..</w:t>
      </w:r>
      <w:proofErr w:type="gramEnd"/>
    </w:p>
    <w:p w14:paraId="190C1BDC" w14:textId="77777777" w:rsidR="00BF24F1" w:rsidRPr="00BF24F1" w:rsidRDefault="00BF24F1" w:rsidP="00BF24F1">
      <w:pPr>
        <w:pStyle w:val="NoSpacing"/>
        <w:rPr>
          <w:rFonts w:ascii="Arial" w:hAnsi="Arial" w:cs="Arial"/>
          <w:sz w:val="22"/>
          <w:szCs w:val="18"/>
        </w:rPr>
      </w:pPr>
    </w:p>
    <w:p w14:paraId="00959048" w14:textId="77777777" w:rsidR="00BF24F1" w:rsidRPr="00BF24F1" w:rsidRDefault="00BF24F1" w:rsidP="00BF24F1">
      <w:pPr>
        <w:pStyle w:val="NoSpacing"/>
        <w:rPr>
          <w:rFonts w:ascii="Arial" w:hAnsi="Arial" w:cs="Arial"/>
          <w:sz w:val="22"/>
          <w:szCs w:val="18"/>
        </w:rPr>
      </w:pPr>
      <w:r w:rsidRPr="00BF24F1">
        <w:rPr>
          <w:rFonts w:ascii="Arial" w:hAnsi="Arial" w:cs="Arial"/>
          <w:b/>
          <w:bCs/>
          <w:sz w:val="22"/>
          <w:szCs w:val="18"/>
        </w:rPr>
        <w:t>Signed:</w:t>
      </w:r>
      <w:r w:rsidRPr="00BF24F1">
        <w:rPr>
          <w:rFonts w:ascii="Arial" w:hAnsi="Arial" w:cs="Arial"/>
          <w:sz w:val="22"/>
          <w:szCs w:val="18"/>
        </w:rPr>
        <w:t xml:space="preserve"> ………………………………………………………………………………………………</w:t>
      </w:r>
    </w:p>
    <w:p w14:paraId="04CCC6F8" w14:textId="77777777" w:rsidR="00BF24F1" w:rsidRPr="00BF24F1" w:rsidRDefault="00BF24F1" w:rsidP="00BF24F1">
      <w:pPr>
        <w:pStyle w:val="NoSpacing"/>
        <w:rPr>
          <w:rFonts w:ascii="Arial" w:hAnsi="Arial" w:cs="Arial"/>
          <w:sz w:val="22"/>
          <w:szCs w:val="18"/>
        </w:rPr>
      </w:pPr>
    </w:p>
    <w:p w14:paraId="3EF9BD09" w14:textId="77777777" w:rsidR="00BF24F1" w:rsidRPr="00BF24F1" w:rsidRDefault="00BF24F1" w:rsidP="00BF24F1">
      <w:pPr>
        <w:pStyle w:val="NoSpacing"/>
        <w:rPr>
          <w:rFonts w:ascii="Arial" w:hAnsi="Arial" w:cs="Arial"/>
          <w:sz w:val="22"/>
          <w:szCs w:val="18"/>
        </w:rPr>
      </w:pPr>
      <w:r w:rsidRPr="00BF24F1">
        <w:rPr>
          <w:rFonts w:ascii="Arial" w:hAnsi="Arial" w:cs="Arial"/>
          <w:b/>
          <w:bCs/>
          <w:sz w:val="22"/>
          <w:szCs w:val="18"/>
        </w:rPr>
        <w:t>Date:</w:t>
      </w:r>
      <w:r w:rsidRPr="00BF24F1">
        <w:rPr>
          <w:rFonts w:ascii="Arial" w:hAnsi="Arial" w:cs="Arial"/>
          <w:sz w:val="22"/>
          <w:szCs w:val="18"/>
        </w:rPr>
        <w:t xml:space="preserve"> ………………………….………………………………………………………………………</w:t>
      </w:r>
    </w:p>
    <w:bookmarkEnd w:id="0"/>
    <w:p w14:paraId="42EBFC49" w14:textId="77777777" w:rsidR="00A8508B" w:rsidRPr="001725F2" w:rsidRDefault="00A8508B" w:rsidP="00A8508B">
      <w:pPr>
        <w:pStyle w:val="NoSpacing"/>
        <w:rPr>
          <w:rFonts w:ascii="Arial" w:hAnsi="Arial" w:cs="Arial"/>
          <w:b/>
          <w:sz w:val="22"/>
          <w:szCs w:val="22"/>
        </w:rPr>
      </w:pPr>
    </w:p>
    <w:p w14:paraId="723A51EF" w14:textId="77777777" w:rsidR="00A8508B" w:rsidRPr="001725F2" w:rsidRDefault="00A8508B" w:rsidP="00A8508B">
      <w:pPr>
        <w:pStyle w:val="NoSpacing"/>
        <w:rPr>
          <w:rFonts w:ascii="Arial" w:hAnsi="Arial" w:cs="Arial"/>
          <w:b/>
          <w:sz w:val="22"/>
          <w:szCs w:val="22"/>
        </w:rPr>
      </w:pPr>
    </w:p>
    <w:p w14:paraId="426640B9" w14:textId="77777777" w:rsidR="00A8508B" w:rsidRPr="001725F2" w:rsidRDefault="00A8508B" w:rsidP="00A8508B">
      <w:pPr>
        <w:pStyle w:val="NoSpacing"/>
        <w:rPr>
          <w:rFonts w:ascii="Arial" w:hAnsi="Arial" w:cs="Arial"/>
          <w:b/>
          <w:sz w:val="22"/>
          <w:szCs w:val="22"/>
        </w:rPr>
      </w:pPr>
    </w:p>
    <w:p w14:paraId="67CDDFA2" w14:textId="77777777" w:rsidR="00A8508B" w:rsidRPr="001725F2" w:rsidRDefault="00A8508B" w:rsidP="00A8508B">
      <w:pPr>
        <w:pStyle w:val="NoSpacing"/>
        <w:rPr>
          <w:rFonts w:ascii="Arial" w:hAnsi="Arial" w:cs="Arial"/>
          <w:b/>
          <w:sz w:val="22"/>
          <w:szCs w:val="22"/>
        </w:rPr>
      </w:pPr>
    </w:p>
    <w:p w14:paraId="60092F4E" w14:textId="77777777" w:rsidR="00A8508B" w:rsidRPr="001725F2" w:rsidRDefault="00A8508B" w:rsidP="00A8508B">
      <w:pPr>
        <w:pStyle w:val="NoSpacing"/>
        <w:rPr>
          <w:rFonts w:ascii="Arial" w:hAnsi="Arial" w:cs="Arial"/>
          <w:b/>
          <w:sz w:val="22"/>
          <w:szCs w:val="22"/>
        </w:rPr>
      </w:pPr>
    </w:p>
    <w:p w14:paraId="5B689AED" w14:textId="77777777" w:rsidR="00A8508B" w:rsidRPr="001725F2" w:rsidRDefault="00A8508B" w:rsidP="00A8508B">
      <w:pPr>
        <w:pStyle w:val="NoSpacing"/>
        <w:rPr>
          <w:rFonts w:ascii="Arial" w:hAnsi="Arial" w:cs="Arial"/>
          <w:b/>
          <w:sz w:val="22"/>
          <w:szCs w:val="22"/>
        </w:rPr>
      </w:pPr>
    </w:p>
    <w:p w14:paraId="570C5CE6" w14:textId="77777777" w:rsidR="00A8508B" w:rsidRPr="001725F2" w:rsidRDefault="00A8508B" w:rsidP="00A8508B">
      <w:pPr>
        <w:pStyle w:val="NoSpacing"/>
        <w:rPr>
          <w:rFonts w:ascii="Arial" w:hAnsi="Arial" w:cs="Arial"/>
          <w:b/>
          <w:sz w:val="22"/>
          <w:szCs w:val="22"/>
        </w:rPr>
      </w:pPr>
    </w:p>
    <w:p w14:paraId="73BDDC37" w14:textId="77777777" w:rsidR="00A8508B" w:rsidRDefault="00A8508B" w:rsidP="000F7721">
      <w:pPr>
        <w:rPr>
          <w:rFonts w:ascii="Arial" w:hAnsi="Arial" w:cs="Arial"/>
          <w:b/>
          <w:sz w:val="22"/>
          <w:szCs w:val="22"/>
        </w:rPr>
      </w:pPr>
    </w:p>
    <w:p w14:paraId="6DE9966E" w14:textId="1054C57D" w:rsidR="005869E2" w:rsidRPr="000251F2" w:rsidRDefault="003E1D68" w:rsidP="000251F2">
      <w:pPr>
        <w:spacing w:after="240"/>
        <w:rPr>
          <w:rFonts w:ascii="Arial" w:hAnsi="Arial" w:cs="Arial"/>
          <w:sz w:val="22"/>
          <w:szCs w:val="22"/>
          <w:lang w:eastAsia="en-GB"/>
        </w:rPr>
      </w:pPr>
      <w:r w:rsidRPr="003E1D68">
        <w:rPr>
          <w:rFonts w:ascii="Arial" w:hAnsi="Arial" w:cs="Arial"/>
          <w:sz w:val="22"/>
          <w:szCs w:val="22"/>
          <w:lang w:eastAsia="en-GB"/>
        </w:rPr>
        <w:br/>
      </w:r>
    </w:p>
    <w:p w14:paraId="41B945D0" w14:textId="77777777" w:rsidR="0031113A" w:rsidRDefault="0031113A" w:rsidP="005869E2">
      <w:pPr>
        <w:tabs>
          <w:tab w:val="left" w:pos="5355"/>
        </w:tabs>
        <w:rPr>
          <w:rFonts w:ascii="Arial" w:hAnsi="Arial" w:cs="Arial"/>
          <w:b/>
          <w:sz w:val="22"/>
          <w:szCs w:val="22"/>
        </w:rPr>
      </w:pPr>
    </w:p>
    <w:p w14:paraId="7BB815F3" w14:textId="77777777" w:rsidR="0031113A" w:rsidRDefault="0031113A">
      <w:pPr>
        <w:spacing w:after="200" w:line="276" w:lineRule="auto"/>
        <w:rPr>
          <w:rFonts w:ascii="Arial" w:hAnsi="Arial" w:cs="Arial"/>
          <w:b/>
          <w:sz w:val="22"/>
          <w:szCs w:val="22"/>
        </w:rPr>
      </w:pPr>
      <w:r>
        <w:rPr>
          <w:rFonts w:ascii="Arial" w:hAnsi="Arial" w:cs="Arial"/>
          <w:b/>
          <w:sz w:val="22"/>
          <w:szCs w:val="22"/>
        </w:rPr>
        <w:br w:type="page"/>
      </w:r>
    </w:p>
    <w:p w14:paraId="602EFFDD" w14:textId="77777777" w:rsidR="005869E2" w:rsidRDefault="005869E2" w:rsidP="005869E2">
      <w:pPr>
        <w:tabs>
          <w:tab w:val="left" w:pos="5355"/>
        </w:tabs>
        <w:rPr>
          <w:rFonts w:ascii="Arial" w:hAnsi="Arial" w:cs="Arial"/>
          <w:b/>
          <w:sz w:val="22"/>
          <w:szCs w:val="22"/>
        </w:rPr>
      </w:pPr>
    </w:p>
    <w:p w14:paraId="061AB368" w14:textId="77777777" w:rsidR="0031113A" w:rsidRDefault="0031113A" w:rsidP="005869E2">
      <w:pPr>
        <w:tabs>
          <w:tab w:val="left" w:pos="5355"/>
        </w:tabs>
        <w:rPr>
          <w:rFonts w:ascii="Arial" w:hAnsi="Arial" w:cs="Arial"/>
          <w:b/>
          <w:sz w:val="22"/>
          <w:szCs w:val="22"/>
        </w:rPr>
      </w:pPr>
    </w:p>
    <w:p w14:paraId="49614265" w14:textId="77777777" w:rsidR="0031113A" w:rsidRDefault="0031113A" w:rsidP="005869E2">
      <w:pPr>
        <w:tabs>
          <w:tab w:val="left" w:pos="5355"/>
        </w:tabs>
        <w:rPr>
          <w:rFonts w:ascii="Arial" w:hAnsi="Arial" w:cs="Arial"/>
          <w:b/>
          <w:sz w:val="22"/>
          <w:szCs w:val="22"/>
        </w:rPr>
      </w:pPr>
    </w:p>
    <w:p w14:paraId="333CFD93" w14:textId="2A3F5FB0" w:rsidR="0031113A" w:rsidRPr="005869E2" w:rsidRDefault="0031113A" w:rsidP="005869E2">
      <w:pPr>
        <w:tabs>
          <w:tab w:val="left" w:pos="5355"/>
        </w:tabs>
        <w:rPr>
          <w:rFonts w:ascii="Arial" w:hAnsi="Arial" w:cs="Arial"/>
          <w:b/>
          <w:sz w:val="22"/>
          <w:szCs w:val="22"/>
        </w:rPr>
      </w:pPr>
      <w:r>
        <w:rPr>
          <w:rFonts w:ascii="Arial" w:hAnsi="Arial" w:cs="Arial"/>
          <w:b/>
          <w:sz w:val="22"/>
          <w:szCs w:val="22"/>
        </w:rPr>
        <w:t>P</w:t>
      </w:r>
      <w:r w:rsidR="00BF24F1">
        <w:rPr>
          <w:rFonts w:ascii="Arial" w:hAnsi="Arial" w:cs="Arial"/>
          <w:b/>
          <w:sz w:val="22"/>
          <w:szCs w:val="22"/>
        </w:rPr>
        <w:t>ERSON SPECIFICATION</w:t>
      </w:r>
      <w:r>
        <w:rPr>
          <w:rFonts w:ascii="Arial" w:hAnsi="Arial" w:cs="Arial"/>
          <w:b/>
          <w:sz w:val="22"/>
          <w:szCs w:val="22"/>
        </w:rPr>
        <w:t>:</w:t>
      </w:r>
      <w:r w:rsidR="00BF24F1">
        <w:rPr>
          <w:rFonts w:ascii="Arial" w:hAnsi="Arial" w:cs="Arial"/>
          <w:b/>
          <w:sz w:val="22"/>
          <w:szCs w:val="22"/>
        </w:rPr>
        <w:t xml:space="preserve"> CUSTOMER SERVICE ADVISOR</w:t>
      </w:r>
      <w:r>
        <w:rPr>
          <w:rFonts w:ascii="Arial" w:hAnsi="Arial" w:cs="Arial"/>
          <w:b/>
          <w:sz w:val="22"/>
          <w:szCs w:val="22"/>
        </w:rPr>
        <w:t xml:space="preserve"> </w:t>
      </w:r>
      <w:r w:rsidR="006008D5">
        <w:rPr>
          <w:rFonts w:ascii="Arial" w:hAnsi="Arial" w:cs="Arial"/>
          <w:sz w:val="22"/>
          <w:szCs w:val="22"/>
        </w:rPr>
        <w:t xml:space="preserve"> </w:t>
      </w:r>
    </w:p>
    <w:tbl>
      <w:tblPr>
        <w:tblStyle w:val="TableGrid"/>
        <w:tblW w:w="0" w:type="auto"/>
        <w:tblLook w:val="04A0" w:firstRow="1" w:lastRow="0" w:firstColumn="1" w:lastColumn="0" w:noHBand="0" w:noVBand="1"/>
      </w:tblPr>
      <w:tblGrid>
        <w:gridCol w:w="2518"/>
        <w:gridCol w:w="3643"/>
        <w:gridCol w:w="3081"/>
      </w:tblGrid>
      <w:tr w:rsidR="00BF24F1" w:rsidRPr="00BF24F1" w14:paraId="0C19DD6D" w14:textId="77777777" w:rsidTr="00BF24F1">
        <w:tc>
          <w:tcPr>
            <w:tcW w:w="2518" w:type="dxa"/>
            <w:shd w:val="clear" w:color="auto" w:fill="00B0F0"/>
          </w:tcPr>
          <w:p w14:paraId="44346786" w14:textId="77777777" w:rsidR="00A8508B" w:rsidRPr="00BF24F1" w:rsidRDefault="00A8508B" w:rsidP="00B546B9">
            <w:pPr>
              <w:pStyle w:val="NoSpacing"/>
              <w:rPr>
                <w:rFonts w:ascii="Arial" w:hAnsi="Arial" w:cs="Arial"/>
                <w:b/>
                <w:color w:val="FFFFFF" w:themeColor="background1"/>
                <w:sz w:val="22"/>
                <w:szCs w:val="22"/>
              </w:rPr>
            </w:pPr>
          </w:p>
        </w:tc>
        <w:tc>
          <w:tcPr>
            <w:tcW w:w="3643" w:type="dxa"/>
            <w:shd w:val="clear" w:color="auto" w:fill="00B0F0"/>
          </w:tcPr>
          <w:p w14:paraId="29745553" w14:textId="77777777" w:rsidR="00A8508B" w:rsidRPr="00BF24F1" w:rsidRDefault="00A8508B" w:rsidP="00B546B9">
            <w:pPr>
              <w:pStyle w:val="NoSpacing"/>
              <w:rPr>
                <w:rFonts w:ascii="Arial" w:hAnsi="Arial" w:cs="Arial"/>
                <w:b/>
                <w:color w:val="FFFFFF" w:themeColor="background1"/>
                <w:sz w:val="22"/>
                <w:szCs w:val="22"/>
              </w:rPr>
            </w:pPr>
            <w:r w:rsidRPr="00BF24F1">
              <w:rPr>
                <w:rFonts w:ascii="Arial" w:hAnsi="Arial" w:cs="Arial"/>
                <w:b/>
                <w:color w:val="FFFFFF" w:themeColor="background1"/>
                <w:sz w:val="22"/>
                <w:szCs w:val="22"/>
              </w:rPr>
              <w:t>Essential</w:t>
            </w:r>
          </w:p>
        </w:tc>
        <w:tc>
          <w:tcPr>
            <w:tcW w:w="3081" w:type="dxa"/>
            <w:shd w:val="clear" w:color="auto" w:fill="00B0F0"/>
          </w:tcPr>
          <w:p w14:paraId="6EFA1C3A" w14:textId="77777777" w:rsidR="00A8508B" w:rsidRPr="00BF24F1" w:rsidRDefault="00A8508B" w:rsidP="00B546B9">
            <w:pPr>
              <w:pStyle w:val="NoSpacing"/>
              <w:rPr>
                <w:rFonts w:ascii="Arial" w:hAnsi="Arial" w:cs="Arial"/>
                <w:b/>
                <w:color w:val="FFFFFF" w:themeColor="background1"/>
                <w:sz w:val="22"/>
                <w:szCs w:val="22"/>
              </w:rPr>
            </w:pPr>
            <w:r w:rsidRPr="00BF24F1">
              <w:rPr>
                <w:rFonts w:ascii="Arial" w:hAnsi="Arial" w:cs="Arial"/>
                <w:b/>
                <w:color w:val="FFFFFF" w:themeColor="background1"/>
                <w:sz w:val="22"/>
                <w:szCs w:val="22"/>
              </w:rPr>
              <w:t>Desirable</w:t>
            </w:r>
          </w:p>
        </w:tc>
      </w:tr>
      <w:tr w:rsidR="00A8508B" w:rsidRPr="001725F2" w14:paraId="3E1AFD09" w14:textId="77777777" w:rsidTr="00BF24F1">
        <w:tc>
          <w:tcPr>
            <w:tcW w:w="2518" w:type="dxa"/>
            <w:shd w:val="clear" w:color="auto" w:fill="00B0F0"/>
          </w:tcPr>
          <w:p w14:paraId="575057EB" w14:textId="77777777" w:rsidR="00A8508B" w:rsidRPr="00BF24F1" w:rsidRDefault="00A8508B" w:rsidP="00B546B9">
            <w:pPr>
              <w:pStyle w:val="NoSpacing"/>
              <w:rPr>
                <w:rFonts w:ascii="Arial" w:hAnsi="Arial" w:cs="Arial"/>
                <w:b/>
                <w:color w:val="FFFFFF" w:themeColor="background1"/>
                <w:sz w:val="22"/>
                <w:szCs w:val="22"/>
              </w:rPr>
            </w:pPr>
            <w:r w:rsidRPr="00BF24F1">
              <w:rPr>
                <w:rFonts w:ascii="Arial" w:hAnsi="Arial" w:cs="Arial"/>
                <w:b/>
                <w:color w:val="FFFFFF" w:themeColor="background1"/>
                <w:sz w:val="22"/>
                <w:szCs w:val="22"/>
              </w:rPr>
              <w:t>Disposition</w:t>
            </w:r>
          </w:p>
        </w:tc>
        <w:tc>
          <w:tcPr>
            <w:tcW w:w="3643" w:type="dxa"/>
          </w:tcPr>
          <w:p w14:paraId="5F672E11" w14:textId="77777777" w:rsidR="00BF24F1" w:rsidRDefault="00A8508B" w:rsidP="00B546B9">
            <w:pPr>
              <w:pStyle w:val="NoSpacing"/>
              <w:numPr>
                <w:ilvl w:val="0"/>
                <w:numId w:val="17"/>
              </w:numPr>
              <w:ind w:left="347"/>
              <w:rPr>
                <w:rFonts w:ascii="Arial" w:hAnsi="Arial" w:cs="Arial"/>
                <w:sz w:val="22"/>
                <w:szCs w:val="22"/>
              </w:rPr>
            </w:pPr>
            <w:r w:rsidRPr="00BF24F1">
              <w:rPr>
                <w:rFonts w:ascii="Arial" w:hAnsi="Arial" w:cs="Arial"/>
                <w:sz w:val="22"/>
                <w:szCs w:val="22"/>
              </w:rPr>
              <w:t xml:space="preserve">Customer </w:t>
            </w:r>
            <w:proofErr w:type="gramStart"/>
            <w:r w:rsidR="00FB1FF8" w:rsidRPr="00BF24F1">
              <w:rPr>
                <w:rFonts w:ascii="Arial" w:hAnsi="Arial" w:cs="Arial"/>
                <w:sz w:val="22"/>
                <w:szCs w:val="22"/>
              </w:rPr>
              <w:t>focused</w:t>
            </w:r>
            <w:proofErr w:type="gramEnd"/>
          </w:p>
          <w:p w14:paraId="27D2DBEF" w14:textId="77777777" w:rsidR="00BF24F1" w:rsidRDefault="00A8508B" w:rsidP="00B546B9">
            <w:pPr>
              <w:pStyle w:val="NoSpacing"/>
              <w:numPr>
                <w:ilvl w:val="0"/>
                <w:numId w:val="17"/>
              </w:numPr>
              <w:ind w:left="347"/>
              <w:rPr>
                <w:rFonts w:ascii="Arial" w:hAnsi="Arial" w:cs="Arial"/>
                <w:sz w:val="22"/>
                <w:szCs w:val="22"/>
              </w:rPr>
            </w:pPr>
            <w:r w:rsidRPr="00BF24F1">
              <w:rPr>
                <w:rFonts w:ascii="Arial" w:hAnsi="Arial" w:cs="Arial"/>
                <w:sz w:val="22"/>
                <w:szCs w:val="22"/>
              </w:rPr>
              <w:t>Driven and Enthusiastic</w:t>
            </w:r>
          </w:p>
          <w:p w14:paraId="6C38E6C3" w14:textId="77777777" w:rsidR="00BF24F1" w:rsidRDefault="00A8508B" w:rsidP="00B546B9">
            <w:pPr>
              <w:pStyle w:val="NoSpacing"/>
              <w:numPr>
                <w:ilvl w:val="0"/>
                <w:numId w:val="17"/>
              </w:numPr>
              <w:ind w:left="347"/>
              <w:rPr>
                <w:rFonts w:ascii="Arial" w:hAnsi="Arial" w:cs="Arial"/>
                <w:sz w:val="22"/>
                <w:szCs w:val="22"/>
              </w:rPr>
            </w:pPr>
            <w:r w:rsidRPr="00BF24F1">
              <w:rPr>
                <w:rFonts w:ascii="Arial" w:hAnsi="Arial" w:cs="Arial"/>
                <w:sz w:val="22"/>
                <w:szCs w:val="22"/>
              </w:rPr>
              <w:t xml:space="preserve">Passion for providing exceptional </w:t>
            </w:r>
            <w:proofErr w:type="gramStart"/>
            <w:r w:rsidR="00FB1FF8" w:rsidRPr="00BF24F1">
              <w:rPr>
                <w:rFonts w:ascii="Arial" w:hAnsi="Arial" w:cs="Arial"/>
                <w:sz w:val="22"/>
                <w:szCs w:val="22"/>
              </w:rPr>
              <w:t>service</w:t>
            </w:r>
            <w:proofErr w:type="gramEnd"/>
          </w:p>
          <w:p w14:paraId="22EB86EB" w14:textId="77777777" w:rsidR="00BF24F1" w:rsidRDefault="00A8508B" w:rsidP="00B546B9">
            <w:pPr>
              <w:pStyle w:val="NoSpacing"/>
              <w:numPr>
                <w:ilvl w:val="0"/>
                <w:numId w:val="17"/>
              </w:numPr>
              <w:ind w:left="347"/>
              <w:rPr>
                <w:rFonts w:ascii="Arial" w:hAnsi="Arial" w:cs="Arial"/>
                <w:sz w:val="22"/>
                <w:szCs w:val="22"/>
              </w:rPr>
            </w:pPr>
            <w:r w:rsidRPr="00BF24F1">
              <w:rPr>
                <w:rFonts w:ascii="Arial" w:hAnsi="Arial" w:cs="Arial"/>
                <w:sz w:val="22"/>
                <w:szCs w:val="22"/>
              </w:rPr>
              <w:t xml:space="preserve">Can do </w:t>
            </w:r>
            <w:proofErr w:type="gramStart"/>
            <w:r w:rsidR="00FB1FF8" w:rsidRPr="00BF24F1">
              <w:rPr>
                <w:rFonts w:ascii="Arial" w:hAnsi="Arial" w:cs="Arial"/>
                <w:sz w:val="22"/>
                <w:szCs w:val="22"/>
              </w:rPr>
              <w:t>attitude</w:t>
            </w:r>
            <w:proofErr w:type="gramEnd"/>
          </w:p>
          <w:p w14:paraId="4B3830DB" w14:textId="77777777" w:rsidR="00BF24F1" w:rsidRDefault="00A8508B" w:rsidP="00B546B9">
            <w:pPr>
              <w:pStyle w:val="NoSpacing"/>
              <w:numPr>
                <w:ilvl w:val="0"/>
                <w:numId w:val="17"/>
              </w:numPr>
              <w:ind w:left="347"/>
              <w:rPr>
                <w:rFonts w:ascii="Arial" w:hAnsi="Arial" w:cs="Arial"/>
                <w:sz w:val="22"/>
                <w:szCs w:val="22"/>
              </w:rPr>
            </w:pPr>
            <w:r w:rsidRPr="00BF24F1">
              <w:rPr>
                <w:rFonts w:ascii="Arial" w:hAnsi="Arial" w:cs="Arial"/>
                <w:sz w:val="22"/>
                <w:szCs w:val="22"/>
              </w:rPr>
              <w:t>Pro-active</w:t>
            </w:r>
          </w:p>
          <w:p w14:paraId="30CE40DB" w14:textId="77777777" w:rsidR="00BF24F1" w:rsidRDefault="00A8508B" w:rsidP="00BF24F1">
            <w:pPr>
              <w:pStyle w:val="NoSpacing"/>
              <w:numPr>
                <w:ilvl w:val="0"/>
                <w:numId w:val="17"/>
              </w:numPr>
              <w:ind w:left="347"/>
              <w:rPr>
                <w:rFonts w:ascii="Arial" w:hAnsi="Arial" w:cs="Arial"/>
                <w:sz w:val="22"/>
                <w:szCs w:val="22"/>
              </w:rPr>
            </w:pPr>
            <w:r w:rsidRPr="00BF24F1">
              <w:rPr>
                <w:rFonts w:ascii="Arial" w:hAnsi="Arial" w:cs="Arial"/>
                <w:sz w:val="22"/>
                <w:szCs w:val="22"/>
              </w:rPr>
              <w:t>Team Player</w:t>
            </w:r>
          </w:p>
          <w:p w14:paraId="156E65F5" w14:textId="77777777" w:rsidR="00A8508B" w:rsidRDefault="00A8508B" w:rsidP="00BF24F1">
            <w:pPr>
              <w:pStyle w:val="NoSpacing"/>
              <w:numPr>
                <w:ilvl w:val="0"/>
                <w:numId w:val="17"/>
              </w:numPr>
              <w:ind w:left="347"/>
              <w:rPr>
                <w:rFonts w:ascii="Arial" w:hAnsi="Arial" w:cs="Arial"/>
                <w:sz w:val="22"/>
                <w:szCs w:val="22"/>
              </w:rPr>
            </w:pPr>
            <w:r w:rsidRPr="001725F2">
              <w:rPr>
                <w:rFonts w:ascii="Arial" w:hAnsi="Arial" w:cs="Arial"/>
                <w:sz w:val="22"/>
                <w:szCs w:val="22"/>
              </w:rPr>
              <w:t>Interpersonal skills</w:t>
            </w:r>
          </w:p>
          <w:p w14:paraId="402175F8" w14:textId="739AD1C5" w:rsidR="00BF24F1" w:rsidRPr="001725F2" w:rsidRDefault="00BF24F1" w:rsidP="00BF24F1">
            <w:pPr>
              <w:pStyle w:val="NoSpacing"/>
              <w:ind w:left="347"/>
              <w:rPr>
                <w:rFonts w:ascii="Arial" w:hAnsi="Arial" w:cs="Arial"/>
                <w:sz w:val="22"/>
                <w:szCs w:val="22"/>
              </w:rPr>
            </w:pPr>
          </w:p>
        </w:tc>
        <w:tc>
          <w:tcPr>
            <w:tcW w:w="3081" w:type="dxa"/>
          </w:tcPr>
          <w:p w14:paraId="5EB76E9A" w14:textId="77777777" w:rsidR="00A8508B" w:rsidRPr="001725F2" w:rsidRDefault="00A8508B" w:rsidP="00B546B9">
            <w:pPr>
              <w:pStyle w:val="NoSpacing"/>
              <w:rPr>
                <w:rFonts w:ascii="Arial" w:hAnsi="Arial" w:cs="Arial"/>
                <w:sz w:val="22"/>
                <w:szCs w:val="22"/>
              </w:rPr>
            </w:pPr>
          </w:p>
        </w:tc>
      </w:tr>
      <w:tr w:rsidR="00A8508B" w:rsidRPr="001725F2" w14:paraId="1549A83A" w14:textId="77777777" w:rsidTr="00BF24F1">
        <w:tc>
          <w:tcPr>
            <w:tcW w:w="2518" w:type="dxa"/>
            <w:shd w:val="clear" w:color="auto" w:fill="00B0F0"/>
          </w:tcPr>
          <w:p w14:paraId="2C6A1C1C" w14:textId="77777777" w:rsidR="00A8508B" w:rsidRPr="00BF24F1" w:rsidRDefault="00A8508B" w:rsidP="00B546B9">
            <w:pPr>
              <w:pStyle w:val="NoSpacing"/>
              <w:rPr>
                <w:rFonts w:ascii="Arial" w:hAnsi="Arial" w:cs="Arial"/>
                <w:b/>
                <w:color w:val="FFFFFF" w:themeColor="background1"/>
                <w:sz w:val="22"/>
                <w:szCs w:val="22"/>
              </w:rPr>
            </w:pPr>
            <w:r w:rsidRPr="00BF24F1">
              <w:rPr>
                <w:rFonts w:ascii="Arial" w:hAnsi="Arial" w:cs="Arial"/>
                <w:b/>
                <w:color w:val="FFFFFF" w:themeColor="background1"/>
                <w:sz w:val="22"/>
                <w:szCs w:val="22"/>
              </w:rPr>
              <w:t>Experience</w:t>
            </w:r>
          </w:p>
        </w:tc>
        <w:tc>
          <w:tcPr>
            <w:tcW w:w="3643" w:type="dxa"/>
          </w:tcPr>
          <w:p w14:paraId="7DB3DE98" w14:textId="77777777" w:rsidR="00A8508B" w:rsidRDefault="00A8508B" w:rsidP="00BF24F1">
            <w:pPr>
              <w:pStyle w:val="NoSpacing"/>
              <w:numPr>
                <w:ilvl w:val="0"/>
                <w:numId w:val="18"/>
              </w:numPr>
              <w:ind w:left="347"/>
              <w:rPr>
                <w:rFonts w:ascii="Arial" w:hAnsi="Arial" w:cs="Arial"/>
                <w:sz w:val="22"/>
                <w:szCs w:val="22"/>
              </w:rPr>
            </w:pPr>
            <w:r w:rsidRPr="001725F2">
              <w:rPr>
                <w:rFonts w:ascii="Arial" w:hAnsi="Arial" w:cs="Arial"/>
                <w:sz w:val="22"/>
                <w:szCs w:val="22"/>
              </w:rPr>
              <w:t>Similar work environment</w:t>
            </w:r>
          </w:p>
          <w:p w14:paraId="7DC52FD7" w14:textId="70CCD929" w:rsidR="00BF24F1" w:rsidRPr="001725F2" w:rsidRDefault="00BF24F1" w:rsidP="00BF24F1">
            <w:pPr>
              <w:pStyle w:val="NoSpacing"/>
              <w:ind w:left="347"/>
              <w:rPr>
                <w:rFonts w:ascii="Arial" w:hAnsi="Arial" w:cs="Arial"/>
                <w:sz w:val="22"/>
                <w:szCs w:val="22"/>
              </w:rPr>
            </w:pPr>
          </w:p>
        </w:tc>
        <w:tc>
          <w:tcPr>
            <w:tcW w:w="3081" w:type="dxa"/>
          </w:tcPr>
          <w:p w14:paraId="10C94ADD" w14:textId="77777777" w:rsidR="00A8508B" w:rsidRPr="001725F2" w:rsidRDefault="00A8508B" w:rsidP="00B546B9">
            <w:pPr>
              <w:pStyle w:val="NoSpacing"/>
              <w:rPr>
                <w:rFonts w:ascii="Arial" w:hAnsi="Arial" w:cs="Arial"/>
                <w:sz w:val="22"/>
                <w:szCs w:val="22"/>
              </w:rPr>
            </w:pPr>
          </w:p>
        </w:tc>
      </w:tr>
      <w:tr w:rsidR="00A8508B" w:rsidRPr="001725F2" w14:paraId="74FA1D31" w14:textId="77777777" w:rsidTr="00BF24F1">
        <w:tc>
          <w:tcPr>
            <w:tcW w:w="2518" w:type="dxa"/>
            <w:shd w:val="clear" w:color="auto" w:fill="00B0F0"/>
          </w:tcPr>
          <w:p w14:paraId="45C7656E" w14:textId="77777777" w:rsidR="00A8508B" w:rsidRPr="00BF24F1" w:rsidRDefault="00A8508B" w:rsidP="00B546B9">
            <w:pPr>
              <w:pStyle w:val="NoSpacing"/>
              <w:rPr>
                <w:rFonts w:ascii="Arial" w:hAnsi="Arial" w:cs="Arial"/>
                <w:b/>
                <w:color w:val="FFFFFF" w:themeColor="background1"/>
                <w:sz w:val="22"/>
                <w:szCs w:val="22"/>
              </w:rPr>
            </w:pPr>
            <w:r w:rsidRPr="00BF24F1">
              <w:rPr>
                <w:rFonts w:ascii="Arial" w:hAnsi="Arial" w:cs="Arial"/>
                <w:b/>
                <w:color w:val="FFFFFF" w:themeColor="background1"/>
                <w:sz w:val="22"/>
                <w:szCs w:val="22"/>
              </w:rPr>
              <w:t>Skills</w:t>
            </w:r>
          </w:p>
        </w:tc>
        <w:tc>
          <w:tcPr>
            <w:tcW w:w="3643" w:type="dxa"/>
          </w:tcPr>
          <w:p w14:paraId="1D80FF5C" w14:textId="77777777" w:rsidR="00BF24F1" w:rsidRDefault="00A8508B" w:rsidP="00BF24F1">
            <w:pPr>
              <w:pStyle w:val="NoSpacing"/>
              <w:numPr>
                <w:ilvl w:val="0"/>
                <w:numId w:val="18"/>
              </w:numPr>
              <w:ind w:left="347"/>
              <w:rPr>
                <w:rFonts w:ascii="Arial" w:hAnsi="Arial" w:cs="Arial"/>
                <w:sz w:val="22"/>
                <w:szCs w:val="22"/>
              </w:rPr>
            </w:pPr>
            <w:r w:rsidRPr="001725F2">
              <w:rPr>
                <w:rFonts w:ascii="Arial" w:hAnsi="Arial" w:cs="Arial"/>
                <w:sz w:val="22"/>
                <w:szCs w:val="22"/>
              </w:rPr>
              <w:t>Excellent communication skills – face to face, telephone</w:t>
            </w:r>
          </w:p>
          <w:p w14:paraId="313486BF" w14:textId="77777777" w:rsidR="00BF24F1" w:rsidRDefault="00A8508B" w:rsidP="00BF24F1">
            <w:pPr>
              <w:pStyle w:val="NoSpacing"/>
              <w:numPr>
                <w:ilvl w:val="0"/>
                <w:numId w:val="18"/>
              </w:numPr>
              <w:ind w:left="347"/>
              <w:rPr>
                <w:rFonts w:ascii="Arial" w:hAnsi="Arial" w:cs="Arial"/>
                <w:sz w:val="22"/>
                <w:szCs w:val="22"/>
              </w:rPr>
            </w:pPr>
            <w:r w:rsidRPr="00BF24F1">
              <w:rPr>
                <w:rFonts w:ascii="Arial" w:hAnsi="Arial" w:cs="Arial"/>
                <w:sz w:val="22"/>
                <w:szCs w:val="22"/>
              </w:rPr>
              <w:t xml:space="preserve">Able to remain calm and professional in challenging </w:t>
            </w:r>
            <w:proofErr w:type="gramStart"/>
            <w:r w:rsidRPr="00BF24F1">
              <w:rPr>
                <w:rFonts w:ascii="Arial" w:hAnsi="Arial" w:cs="Arial"/>
                <w:sz w:val="22"/>
                <w:szCs w:val="22"/>
              </w:rPr>
              <w:t>circumstances</w:t>
            </w:r>
            <w:proofErr w:type="gramEnd"/>
          </w:p>
          <w:p w14:paraId="3759CD2D" w14:textId="77777777" w:rsidR="00A8508B" w:rsidRDefault="00A8508B" w:rsidP="00BF24F1">
            <w:pPr>
              <w:pStyle w:val="NoSpacing"/>
              <w:numPr>
                <w:ilvl w:val="0"/>
                <w:numId w:val="18"/>
              </w:numPr>
              <w:ind w:left="347"/>
              <w:rPr>
                <w:rFonts w:ascii="Arial" w:hAnsi="Arial" w:cs="Arial"/>
                <w:sz w:val="22"/>
                <w:szCs w:val="22"/>
              </w:rPr>
            </w:pPr>
            <w:r w:rsidRPr="001725F2">
              <w:rPr>
                <w:rFonts w:ascii="Arial" w:hAnsi="Arial" w:cs="Arial"/>
                <w:sz w:val="22"/>
                <w:szCs w:val="22"/>
              </w:rPr>
              <w:t>Knowledge of cash till operations and administration of cash returns</w:t>
            </w:r>
          </w:p>
          <w:p w14:paraId="5FE76E80" w14:textId="037B96EE" w:rsidR="00BF24F1" w:rsidRPr="001725F2" w:rsidRDefault="00BF24F1" w:rsidP="00BF24F1">
            <w:pPr>
              <w:pStyle w:val="NoSpacing"/>
              <w:ind w:left="347"/>
              <w:rPr>
                <w:rFonts w:ascii="Arial" w:hAnsi="Arial" w:cs="Arial"/>
                <w:sz w:val="22"/>
                <w:szCs w:val="22"/>
              </w:rPr>
            </w:pPr>
          </w:p>
        </w:tc>
        <w:tc>
          <w:tcPr>
            <w:tcW w:w="3081" w:type="dxa"/>
          </w:tcPr>
          <w:p w14:paraId="4C87133E" w14:textId="77777777" w:rsidR="00A8508B" w:rsidRPr="001725F2" w:rsidRDefault="00A8508B" w:rsidP="00B546B9">
            <w:pPr>
              <w:pStyle w:val="NoSpacing"/>
              <w:rPr>
                <w:rFonts w:ascii="Arial" w:hAnsi="Arial" w:cs="Arial"/>
                <w:sz w:val="22"/>
                <w:szCs w:val="22"/>
              </w:rPr>
            </w:pPr>
          </w:p>
        </w:tc>
      </w:tr>
      <w:tr w:rsidR="00A8508B" w:rsidRPr="001725F2" w14:paraId="5597E5AA" w14:textId="77777777" w:rsidTr="00BF24F1">
        <w:tc>
          <w:tcPr>
            <w:tcW w:w="2518" w:type="dxa"/>
            <w:shd w:val="clear" w:color="auto" w:fill="00B0F0"/>
          </w:tcPr>
          <w:p w14:paraId="3A3EE1AE" w14:textId="77777777" w:rsidR="00A8508B" w:rsidRPr="00BF24F1" w:rsidRDefault="00A8508B" w:rsidP="00B546B9">
            <w:pPr>
              <w:pStyle w:val="NoSpacing"/>
              <w:rPr>
                <w:rFonts w:ascii="Arial" w:hAnsi="Arial" w:cs="Arial"/>
                <w:b/>
                <w:color w:val="FFFFFF" w:themeColor="background1"/>
                <w:sz w:val="22"/>
                <w:szCs w:val="22"/>
              </w:rPr>
            </w:pPr>
            <w:r w:rsidRPr="00BF24F1">
              <w:rPr>
                <w:rFonts w:ascii="Arial" w:hAnsi="Arial" w:cs="Arial"/>
                <w:b/>
                <w:color w:val="FFFFFF" w:themeColor="background1"/>
                <w:sz w:val="22"/>
                <w:szCs w:val="22"/>
              </w:rPr>
              <w:t>Other</w:t>
            </w:r>
          </w:p>
        </w:tc>
        <w:tc>
          <w:tcPr>
            <w:tcW w:w="3643" w:type="dxa"/>
          </w:tcPr>
          <w:p w14:paraId="4125228C" w14:textId="77777777" w:rsidR="00BF24F1" w:rsidRDefault="00A8508B" w:rsidP="00B546B9">
            <w:pPr>
              <w:pStyle w:val="NoSpacing"/>
              <w:numPr>
                <w:ilvl w:val="0"/>
                <w:numId w:val="19"/>
              </w:numPr>
              <w:ind w:left="347"/>
              <w:rPr>
                <w:rFonts w:ascii="Arial" w:hAnsi="Arial" w:cs="Arial"/>
                <w:sz w:val="22"/>
                <w:szCs w:val="22"/>
              </w:rPr>
            </w:pPr>
            <w:r w:rsidRPr="00BF24F1">
              <w:rPr>
                <w:rFonts w:ascii="Arial" w:hAnsi="Arial" w:cs="Arial"/>
                <w:sz w:val="22"/>
                <w:szCs w:val="22"/>
              </w:rPr>
              <w:t>To be flexible to the changing demands of the business</w:t>
            </w:r>
          </w:p>
          <w:p w14:paraId="4C9E3B0D" w14:textId="77777777" w:rsidR="006A5817" w:rsidRDefault="00A8508B" w:rsidP="006A5817">
            <w:pPr>
              <w:pStyle w:val="NoSpacing"/>
              <w:numPr>
                <w:ilvl w:val="0"/>
                <w:numId w:val="19"/>
              </w:numPr>
              <w:ind w:left="347"/>
              <w:rPr>
                <w:rFonts w:ascii="Arial" w:hAnsi="Arial" w:cs="Arial"/>
                <w:sz w:val="22"/>
                <w:szCs w:val="22"/>
              </w:rPr>
            </w:pPr>
            <w:r w:rsidRPr="006A5817">
              <w:rPr>
                <w:rFonts w:ascii="Arial" w:hAnsi="Arial" w:cs="Arial"/>
                <w:sz w:val="22"/>
                <w:szCs w:val="22"/>
              </w:rPr>
              <w:t xml:space="preserve">Able to react positively to changes in policy and development into new or improved areas of service </w:t>
            </w:r>
            <w:proofErr w:type="gramStart"/>
            <w:r w:rsidRPr="006A5817">
              <w:rPr>
                <w:rFonts w:ascii="Arial" w:hAnsi="Arial" w:cs="Arial"/>
                <w:sz w:val="22"/>
                <w:szCs w:val="22"/>
              </w:rPr>
              <w:t>activity</w:t>
            </w:r>
            <w:proofErr w:type="gramEnd"/>
          </w:p>
          <w:p w14:paraId="71959FC9" w14:textId="77777777" w:rsidR="00A8508B" w:rsidRDefault="00A8508B" w:rsidP="006A5817">
            <w:pPr>
              <w:pStyle w:val="NoSpacing"/>
              <w:numPr>
                <w:ilvl w:val="0"/>
                <w:numId w:val="19"/>
              </w:numPr>
              <w:ind w:left="347"/>
              <w:rPr>
                <w:rFonts w:ascii="Arial" w:hAnsi="Arial" w:cs="Arial"/>
                <w:sz w:val="22"/>
                <w:szCs w:val="22"/>
              </w:rPr>
            </w:pPr>
            <w:r w:rsidRPr="001725F2">
              <w:rPr>
                <w:rFonts w:ascii="Arial" w:hAnsi="Arial" w:cs="Arial"/>
                <w:sz w:val="22"/>
                <w:szCs w:val="22"/>
              </w:rPr>
              <w:t>To be able to follow Wave Leisure Trust Policies and Procedures</w:t>
            </w:r>
          </w:p>
          <w:p w14:paraId="32155917" w14:textId="236194C9" w:rsidR="006A5817" w:rsidRPr="001725F2" w:rsidRDefault="006A5817" w:rsidP="006A5817">
            <w:pPr>
              <w:pStyle w:val="NoSpacing"/>
              <w:ind w:left="347"/>
              <w:rPr>
                <w:rFonts w:ascii="Arial" w:hAnsi="Arial" w:cs="Arial"/>
                <w:sz w:val="22"/>
                <w:szCs w:val="22"/>
              </w:rPr>
            </w:pPr>
          </w:p>
        </w:tc>
        <w:tc>
          <w:tcPr>
            <w:tcW w:w="3081" w:type="dxa"/>
          </w:tcPr>
          <w:p w14:paraId="780792CE" w14:textId="77777777" w:rsidR="00A8508B" w:rsidRPr="001725F2" w:rsidRDefault="00A8508B" w:rsidP="00B546B9">
            <w:pPr>
              <w:pStyle w:val="NoSpacing"/>
              <w:rPr>
                <w:rFonts w:ascii="Arial" w:hAnsi="Arial" w:cs="Arial"/>
                <w:sz w:val="22"/>
                <w:szCs w:val="22"/>
              </w:rPr>
            </w:pPr>
          </w:p>
        </w:tc>
      </w:tr>
    </w:tbl>
    <w:p w14:paraId="07196336" w14:textId="77777777" w:rsidR="005869E2" w:rsidRPr="005869E2" w:rsidRDefault="005869E2" w:rsidP="005869E2">
      <w:pPr>
        <w:rPr>
          <w:rFonts w:ascii="Arial" w:hAnsi="Arial" w:cs="Arial"/>
          <w:sz w:val="22"/>
          <w:szCs w:val="22"/>
        </w:rPr>
      </w:pPr>
    </w:p>
    <w:p w14:paraId="73FFC04B" w14:textId="77777777" w:rsidR="009F78E9" w:rsidRPr="005869E2" w:rsidRDefault="009F78E9" w:rsidP="005869E2">
      <w:pPr>
        <w:ind w:left="1701"/>
        <w:rPr>
          <w:rFonts w:ascii="Arial" w:hAnsi="Arial" w:cs="Arial"/>
        </w:rPr>
      </w:pPr>
    </w:p>
    <w:sectPr w:rsidR="009F78E9" w:rsidRPr="005869E2" w:rsidSect="005869E2">
      <w:headerReference w:type="default" r:id="rId7"/>
      <w:footerReference w:type="default" r:id="rId8"/>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E9FE0" w14:textId="77777777" w:rsidR="00F85220" w:rsidRDefault="00F85220" w:rsidP="00B10F1A">
      <w:r>
        <w:separator/>
      </w:r>
    </w:p>
  </w:endnote>
  <w:endnote w:type="continuationSeparator" w:id="0">
    <w:p w14:paraId="3624D109" w14:textId="77777777" w:rsidR="00F85220" w:rsidRDefault="00F85220" w:rsidP="00B1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3ECF" w14:textId="77777777" w:rsidR="005869E2" w:rsidRDefault="005869E2" w:rsidP="00B10F1A">
    <w:pPr>
      <w:pStyle w:val="Footer"/>
      <w:tabs>
        <w:tab w:val="clear" w:pos="4513"/>
        <w:tab w:val="clear" w:pos="9026"/>
        <w:tab w:val="left" w:pos="6225"/>
      </w:tabs>
    </w:pPr>
    <w:r>
      <w:rPr>
        <w:noProof/>
        <w:lang w:val="en-GB" w:eastAsia="en-GB"/>
      </w:rPr>
      <w:drawing>
        <wp:anchor distT="0" distB="0" distL="114300" distR="114300" simplePos="0" relativeHeight="251659264" behindDoc="0" locked="0" layoutInCell="1" allowOverlap="1" wp14:anchorId="799372A8" wp14:editId="28A289E6">
          <wp:simplePos x="0" y="0"/>
          <wp:positionH relativeFrom="column">
            <wp:posOffset>-853440</wp:posOffset>
          </wp:positionH>
          <wp:positionV relativeFrom="paragraph">
            <wp:posOffset>-293370</wp:posOffset>
          </wp:positionV>
          <wp:extent cx="7839075" cy="523875"/>
          <wp:effectExtent l="19050" t="0" r="9525" b="0"/>
          <wp:wrapNone/>
          <wp:docPr id="2" name="Picture 1" descr="foote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new.JPG"/>
                  <pic:cNvPicPr/>
                </pic:nvPicPr>
                <pic:blipFill>
                  <a:blip r:embed="rId1"/>
                  <a:stretch>
                    <a:fillRect/>
                  </a:stretch>
                </pic:blipFill>
                <pic:spPr>
                  <a:xfrm>
                    <a:off x="0" y="0"/>
                    <a:ext cx="7839075" cy="523875"/>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E77F" w14:textId="77777777" w:rsidR="00F85220" w:rsidRDefault="00F85220" w:rsidP="00B10F1A">
      <w:r>
        <w:separator/>
      </w:r>
    </w:p>
  </w:footnote>
  <w:footnote w:type="continuationSeparator" w:id="0">
    <w:p w14:paraId="347500F2" w14:textId="77777777" w:rsidR="00F85220" w:rsidRDefault="00F85220" w:rsidP="00B10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88D5" w14:textId="77777777" w:rsidR="005869E2" w:rsidRDefault="005869E2" w:rsidP="005869E2">
    <w:pPr>
      <w:pStyle w:val="Header"/>
      <w:jc w:val="right"/>
      <w:rPr>
        <w:rFonts w:ascii="Arial" w:hAnsi="Arial" w:cs="Arial"/>
        <w:b/>
      </w:rPr>
    </w:pPr>
    <w:r>
      <w:rPr>
        <w:rFonts w:ascii="Arial" w:hAnsi="Arial" w:cs="Arial"/>
        <w:b/>
        <w:noProof/>
        <w:lang w:val="en-GB" w:eastAsia="en-GB"/>
      </w:rPr>
      <w:drawing>
        <wp:anchor distT="0" distB="0" distL="114300" distR="114300" simplePos="0" relativeHeight="251658240" behindDoc="0" locked="0" layoutInCell="1" allowOverlap="1" wp14:anchorId="45883261" wp14:editId="15019A91">
          <wp:simplePos x="0" y="0"/>
          <wp:positionH relativeFrom="column">
            <wp:posOffset>-72390</wp:posOffset>
          </wp:positionH>
          <wp:positionV relativeFrom="paragraph">
            <wp:posOffset>-106680</wp:posOffset>
          </wp:positionV>
          <wp:extent cx="838200" cy="1228725"/>
          <wp:effectExtent l="19050" t="0" r="0" b="0"/>
          <wp:wrapNone/>
          <wp:docPr id="1" name="Picture 0" descr="Wave blu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 blue logo.jpg"/>
                  <pic:cNvPicPr/>
                </pic:nvPicPr>
                <pic:blipFill>
                  <a:blip r:embed="rId1"/>
                  <a:stretch>
                    <a:fillRect/>
                  </a:stretch>
                </pic:blipFill>
                <pic:spPr>
                  <a:xfrm>
                    <a:off x="0" y="0"/>
                    <a:ext cx="838200" cy="1228725"/>
                  </a:xfrm>
                  <a:prstGeom prst="rect">
                    <a:avLst/>
                  </a:prstGeom>
                </pic:spPr>
              </pic:pic>
            </a:graphicData>
          </a:graphic>
        </wp:anchor>
      </w:drawing>
    </w:r>
    <w:r>
      <w:rPr>
        <w:rFonts w:ascii="Arial" w:hAnsi="Arial" w:cs="Arial"/>
        <w:b/>
      </w:rPr>
      <w:t>Wave Leisure Trust</w:t>
    </w:r>
  </w:p>
  <w:p w14:paraId="1FF02221" w14:textId="77777777" w:rsidR="005869E2" w:rsidRPr="005869E2" w:rsidRDefault="005869E2" w:rsidP="005869E2">
    <w:pPr>
      <w:pStyle w:val="Header"/>
      <w:jc w:val="right"/>
      <w:rPr>
        <w:rFonts w:ascii="Arial" w:hAnsi="Arial" w:cs="Arial"/>
        <w:i/>
      </w:rPr>
    </w:pPr>
    <w:r w:rsidRPr="005869E2">
      <w:rPr>
        <w:rFonts w:ascii="Arial" w:hAnsi="Arial" w:cs="Arial"/>
        <w:i/>
      </w:rPr>
      <w:t>“Inspiring Active Lifestyles”</w:t>
    </w:r>
  </w:p>
  <w:p w14:paraId="5A5A2228" w14:textId="77777777" w:rsidR="005869E2" w:rsidRPr="005869E2" w:rsidRDefault="005869E2" w:rsidP="005869E2">
    <w:pPr>
      <w:pStyle w:val="Header"/>
      <w:jc w:val="right"/>
      <w:rPr>
        <w:rFonts w:ascii="Arial" w:hAnsi="Arial" w:cs="Arial"/>
        <w:b/>
        <w:sz w:val="14"/>
      </w:rPr>
    </w:pPr>
  </w:p>
  <w:p w14:paraId="4EDD2E06" w14:textId="77777777" w:rsidR="005869E2" w:rsidRPr="005869E2" w:rsidRDefault="005869E2" w:rsidP="005869E2">
    <w:pPr>
      <w:pStyle w:val="Header"/>
      <w:pBdr>
        <w:bottom w:val="single" w:sz="4" w:space="1" w:color="auto"/>
      </w:pBdr>
      <w:jc w:val="right"/>
      <w:rPr>
        <w:rFonts w:ascii="Arial" w:hAnsi="Arial" w:cs="Arial"/>
        <w:b/>
      </w:rPr>
    </w:pPr>
    <w:r w:rsidRPr="005869E2">
      <w:rPr>
        <w:rFonts w:ascii="Arial" w:hAnsi="Arial" w:cs="Arial"/>
        <w:b/>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F6A"/>
    <w:multiLevelType w:val="hybridMultilevel"/>
    <w:tmpl w:val="2F9A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00EA2"/>
    <w:multiLevelType w:val="hybridMultilevel"/>
    <w:tmpl w:val="37B0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F2A54"/>
    <w:multiLevelType w:val="hybridMultilevel"/>
    <w:tmpl w:val="2CAE6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C5DC5"/>
    <w:multiLevelType w:val="hybridMultilevel"/>
    <w:tmpl w:val="2E26E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091C31"/>
    <w:multiLevelType w:val="hybridMultilevel"/>
    <w:tmpl w:val="95E64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73382D"/>
    <w:multiLevelType w:val="hybridMultilevel"/>
    <w:tmpl w:val="9B3A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243CEF"/>
    <w:multiLevelType w:val="hybridMultilevel"/>
    <w:tmpl w:val="9D0A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3C7320"/>
    <w:multiLevelType w:val="hybridMultilevel"/>
    <w:tmpl w:val="E8DC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D5A58"/>
    <w:multiLevelType w:val="hybridMultilevel"/>
    <w:tmpl w:val="C9625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330817"/>
    <w:multiLevelType w:val="hybridMultilevel"/>
    <w:tmpl w:val="2008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19762F"/>
    <w:multiLevelType w:val="hybridMultilevel"/>
    <w:tmpl w:val="86EA4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49053A"/>
    <w:multiLevelType w:val="hybridMultilevel"/>
    <w:tmpl w:val="F0DCC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0439D8"/>
    <w:multiLevelType w:val="hybridMultilevel"/>
    <w:tmpl w:val="B90691A4"/>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58D4735D"/>
    <w:multiLevelType w:val="hybridMultilevel"/>
    <w:tmpl w:val="27F2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534A8"/>
    <w:multiLevelType w:val="hybridMultilevel"/>
    <w:tmpl w:val="FF9C9714"/>
    <w:lvl w:ilvl="0" w:tplc="C28C0CE8">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C451BD3"/>
    <w:multiLevelType w:val="hybridMultilevel"/>
    <w:tmpl w:val="6A60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1B0E1C"/>
    <w:multiLevelType w:val="hybridMultilevel"/>
    <w:tmpl w:val="F94A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425938"/>
    <w:multiLevelType w:val="hybridMultilevel"/>
    <w:tmpl w:val="F3689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193649B"/>
    <w:multiLevelType w:val="hybridMultilevel"/>
    <w:tmpl w:val="BB10D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DA0BE4"/>
    <w:multiLevelType w:val="hybridMultilevel"/>
    <w:tmpl w:val="9E5818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E74824"/>
    <w:multiLevelType w:val="hybridMultilevel"/>
    <w:tmpl w:val="B80AD3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EB60F9"/>
    <w:multiLevelType w:val="hybridMultilevel"/>
    <w:tmpl w:val="F970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812061">
    <w:abstractNumId w:val="8"/>
  </w:num>
  <w:num w:numId="2" w16cid:durableId="96944687">
    <w:abstractNumId w:val="20"/>
  </w:num>
  <w:num w:numId="3" w16cid:durableId="1541430537">
    <w:abstractNumId w:val="13"/>
  </w:num>
  <w:num w:numId="4" w16cid:durableId="1477185246">
    <w:abstractNumId w:val="12"/>
  </w:num>
  <w:num w:numId="5" w16cid:durableId="1386223468">
    <w:abstractNumId w:val="21"/>
  </w:num>
  <w:num w:numId="6" w16cid:durableId="726031186">
    <w:abstractNumId w:val="16"/>
  </w:num>
  <w:num w:numId="7" w16cid:durableId="940575557">
    <w:abstractNumId w:val="3"/>
  </w:num>
  <w:num w:numId="8" w16cid:durableId="865368180">
    <w:abstractNumId w:val="18"/>
  </w:num>
  <w:num w:numId="9" w16cid:durableId="1298144049">
    <w:abstractNumId w:val="9"/>
  </w:num>
  <w:num w:numId="10" w16cid:durableId="1418676398">
    <w:abstractNumId w:val="4"/>
  </w:num>
  <w:num w:numId="11" w16cid:durableId="822891355">
    <w:abstractNumId w:val="10"/>
  </w:num>
  <w:num w:numId="12" w16cid:durableId="2077387101">
    <w:abstractNumId w:val="7"/>
  </w:num>
  <w:num w:numId="13" w16cid:durableId="642075964">
    <w:abstractNumId w:val="0"/>
  </w:num>
  <w:num w:numId="14" w16cid:durableId="501361749">
    <w:abstractNumId w:val="2"/>
  </w:num>
  <w:num w:numId="15" w16cid:durableId="1035228894">
    <w:abstractNumId w:val="19"/>
  </w:num>
  <w:num w:numId="16" w16cid:durableId="1371877133">
    <w:abstractNumId w:val="6"/>
  </w:num>
  <w:num w:numId="17" w16cid:durableId="2026131799">
    <w:abstractNumId w:val="15"/>
  </w:num>
  <w:num w:numId="18" w16cid:durableId="1078359156">
    <w:abstractNumId w:val="11"/>
  </w:num>
  <w:num w:numId="19" w16cid:durableId="1718503635">
    <w:abstractNumId w:val="1"/>
  </w:num>
  <w:num w:numId="20" w16cid:durableId="860819738">
    <w:abstractNumId w:val="14"/>
    <w:lvlOverride w:ilvl="0">
      <w:startOverride w:val="1"/>
    </w:lvlOverride>
    <w:lvlOverride w:ilvl="1"/>
    <w:lvlOverride w:ilvl="2"/>
    <w:lvlOverride w:ilvl="3"/>
    <w:lvlOverride w:ilvl="4"/>
    <w:lvlOverride w:ilvl="5"/>
    <w:lvlOverride w:ilvl="6"/>
    <w:lvlOverride w:ilvl="7"/>
    <w:lvlOverride w:ilvl="8"/>
  </w:num>
  <w:num w:numId="21" w16cid:durableId="202792386">
    <w:abstractNumId w:val="17"/>
  </w:num>
  <w:num w:numId="22" w16cid:durableId="18278219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1A"/>
    <w:rsid w:val="000251F2"/>
    <w:rsid w:val="000A6414"/>
    <w:rsid w:val="000C56DE"/>
    <w:rsid w:val="000F7721"/>
    <w:rsid w:val="00152810"/>
    <w:rsid w:val="001636ED"/>
    <w:rsid w:val="001B1922"/>
    <w:rsid w:val="0023514B"/>
    <w:rsid w:val="002F045A"/>
    <w:rsid w:val="003072FA"/>
    <w:rsid w:val="0031113A"/>
    <w:rsid w:val="0032524D"/>
    <w:rsid w:val="003945F6"/>
    <w:rsid w:val="003E1D68"/>
    <w:rsid w:val="003F5E46"/>
    <w:rsid w:val="004259DA"/>
    <w:rsid w:val="00496F41"/>
    <w:rsid w:val="004C6620"/>
    <w:rsid w:val="005869E2"/>
    <w:rsid w:val="005E3B60"/>
    <w:rsid w:val="006008D5"/>
    <w:rsid w:val="006A5817"/>
    <w:rsid w:val="007B6343"/>
    <w:rsid w:val="007D6E3E"/>
    <w:rsid w:val="00801C20"/>
    <w:rsid w:val="00835869"/>
    <w:rsid w:val="009F78E9"/>
    <w:rsid w:val="00A12611"/>
    <w:rsid w:val="00A410DC"/>
    <w:rsid w:val="00A50319"/>
    <w:rsid w:val="00A57C91"/>
    <w:rsid w:val="00A8508B"/>
    <w:rsid w:val="00AC0445"/>
    <w:rsid w:val="00B10F1A"/>
    <w:rsid w:val="00B12D5B"/>
    <w:rsid w:val="00B2608B"/>
    <w:rsid w:val="00B664A0"/>
    <w:rsid w:val="00B7201A"/>
    <w:rsid w:val="00BE023A"/>
    <w:rsid w:val="00BE761C"/>
    <w:rsid w:val="00BF24F1"/>
    <w:rsid w:val="00C21AAF"/>
    <w:rsid w:val="00C56D64"/>
    <w:rsid w:val="00C81160"/>
    <w:rsid w:val="00D0329D"/>
    <w:rsid w:val="00D157EF"/>
    <w:rsid w:val="00D358B3"/>
    <w:rsid w:val="00E04882"/>
    <w:rsid w:val="00E5534B"/>
    <w:rsid w:val="00EB2C0D"/>
    <w:rsid w:val="00EC5AA5"/>
    <w:rsid w:val="00F25E1C"/>
    <w:rsid w:val="00F85220"/>
    <w:rsid w:val="00F93F06"/>
    <w:rsid w:val="00FB1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BF5D652"/>
  <w15:docId w15:val="{BECF3B8F-5717-4CAC-B357-E0E0CA55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E2"/>
    <w:pPr>
      <w:spacing w:after="0" w:line="240" w:lineRule="auto"/>
    </w:pPr>
    <w:rPr>
      <w:rFonts w:ascii="Gill Sans MT" w:eastAsia="Times New Roman" w:hAnsi="Gill Sans MT"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0F1A"/>
    <w:pPr>
      <w:tabs>
        <w:tab w:val="center" w:pos="4513"/>
        <w:tab w:val="right" w:pos="9026"/>
      </w:tabs>
    </w:pPr>
  </w:style>
  <w:style w:type="character" w:customStyle="1" w:styleId="HeaderChar">
    <w:name w:val="Header Char"/>
    <w:basedOn w:val="DefaultParagraphFont"/>
    <w:link w:val="Header"/>
    <w:uiPriority w:val="99"/>
    <w:semiHidden/>
    <w:rsid w:val="00B10F1A"/>
  </w:style>
  <w:style w:type="paragraph" w:styleId="Footer">
    <w:name w:val="footer"/>
    <w:basedOn w:val="Normal"/>
    <w:link w:val="FooterChar"/>
    <w:uiPriority w:val="99"/>
    <w:semiHidden/>
    <w:unhideWhenUsed/>
    <w:rsid w:val="00B10F1A"/>
    <w:pPr>
      <w:tabs>
        <w:tab w:val="center" w:pos="4513"/>
        <w:tab w:val="right" w:pos="9026"/>
      </w:tabs>
    </w:pPr>
  </w:style>
  <w:style w:type="character" w:customStyle="1" w:styleId="FooterChar">
    <w:name w:val="Footer Char"/>
    <w:basedOn w:val="DefaultParagraphFont"/>
    <w:link w:val="Footer"/>
    <w:uiPriority w:val="99"/>
    <w:semiHidden/>
    <w:rsid w:val="00B10F1A"/>
  </w:style>
  <w:style w:type="paragraph" w:styleId="BalloonText">
    <w:name w:val="Balloon Text"/>
    <w:basedOn w:val="Normal"/>
    <w:link w:val="BalloonTextChar"/>
    <w:uiPriority w:val="99"/>
    <w:semiHidden/>
    <w:unhideWhenUsed/>
    <w:rsid w:val="00B10F1A"/>
    <w:rPr>
      <w:rFonts w:ascii="Tahoma" w:hAnsi="Tahoma" w:cs="Tahoma"/>
      <w:sz w:val="16"/>
      <w:szCs w:val="16"/>
    </w:rPr>
  </w:style>
  <w:style w:type="character" w:customStyle="1" w:styleId="BalloonTextChar">
    <w:name w:val="Balloon Text Char"/>
    <w:basedOn w:val="DefaultParagraphFont"/>
    <w:link w:val="BalloonText"/>
    <w:uiPriority w:val="99"/>
    <w:semiHidden/>
    <w:rsid w:val="00B10F1A"/>
    <w:rPr>
      <w:rFonts w:ascii="Tahoma" w:hAnsi="Tahoma" w:cs="Tahoma"/>
      <w:sz w:val="16"/>
      <w:szCs w:val="16"/>
    </w:rPr>
  </w:style>
  <w:style w:type="paragraph" w:styleId="ListParagraph">
    <w:name w:val="List Paragraph"/>
    <w:basedOn w:val="Normal"/>
    <w:uiPriority w:val="34"/>
    <w:qFormat/>
    <w:rsid w:val="005869E2"/>
    <w:pPr>
      <w:ind w:left="720"/>
    </w:pPr>
  </w:style>
  <w:style w:type="paragraph" w:styleId="BodyText">
    <w:name w:val="Body Text"/>
    <w:basedOn w:val="Normal"/>
    <w:link w:val="BodyTextChar"/>
    <w:rsid w:val="005869E2"/>
    <w:rPr>
      <w:rFonts w:ascii="Arial" w:hAnsi="Arial"/>
      <w:sz w:val="22"/>
      <w:szCs w:val="20"/>
      <w:lang w:val="en-GB" w:eastAsia="en-GB"/>
    </w:rPr>
  </w:style>
  <w:style w:type="character" w:customStyle="1" w:styleId="BodyTextChar">
    <w:name w:val="Body Text Char"/>
    <w:basedOn w:val="DefaultParagraphFont"/>
    <w:link w:val="BodyText"/>
    <w:rsid w:val="005869E2"/>
    <w:rPr>
      <w:rFonts w:ascii="Arial" w:eastAsia="Times New Roman" w:hAnsi="Arial" w:cs="Times New Roman"/>
      <w:szCs w:val="20"/>
      <w:lang w:eastAsia="en-GB"/>
    </w:rPr>
  </w:style>
  <w:style w:type="paragraph" w:customStyle="1" w:styleId="Default">
    <w:name w:val="Default"/>
    <w:rsid w:val="005869E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586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586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Spacing">
    <w:name w:val="No Spacing"/>
    <w:uiPriority w:val="1"/>
    <w:qFormat/>
    <w:rsid w:val="00A8508B"/>
    <w:pPr>
      <w:spacing w:after="0" w:line="240" w:lineRule="auto"/>
    </w:pPr>
    <w:rPr>
      <w:rFonts w:ascii="Tahoma" w:eastAsia="Times New Roman" w:hAnsi="Tahoma"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Wave Leisure</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mpgibbins</dc:creator>
  <cp:lastModifiedBy>Jackie Marzetti</cp:lastModifiedBy>
  <cp:revision>4</cp:revision>
  <dcterms:created xsi:type="dcterms:W3CDTF">2023-02-28T10:23:00Z</dcterms:created>
  <dcterms:modified xsi:type="dcterms:W3CDTF">2023-02-28T10:30:00Z</dcterms:modified>
</cp:coreProperties>
</file>